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3D3D" w14:textId="77777777" w:rsidR="006510C7" w:rsidRPr="00861FD4" w:rsidRDefault="006510C7" w:rsidP="003D00F0">
      <w:pPr>
        <w:pStyle w:val="Body1"/>
        <w:jc w:val="center"/>
        <w:rPr>
          <w:rFonts w:ascii="Garamond" w:hAnsi="Garamond"/>
          <w:b/>
          <w:smallCaps/>
          <w:sz w:val="28"/>
        </w:rPr>
      </w:pPr>
      <w:r w:rsidRPr="00861FD4">
        <w:rPr>
          <w:rFonts w:ascii="Garamond" w:hAnsi="Garamond"/>
          <w:b/>
          <w:smallCaps/>
          <w:sz w:val="28"/>
        </w:rPr>
        <w:t>Kelly Scott Franklin</w:t>
      </w:r>
    </w:p>
    <w:p w14:paraId="3A195036" w14:textId="77777777" w:rsidR="006510C7" w:rsidRPr="00A13CEE" w:rsidRDefault="009C6233" w:rsidP="003D00F0">
      <w:pPr>
        <w:jc w:val="center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u w:color="000000"/>
        </w:rPr>
        <w:t>k</w:t>
      </w:r>
      <w:r w:rsidR="00F22F23">
        <w:rPr>
          <w:rFonts w:ascii="Garamond" w:eastAsia="Arial Unicode MS" w:hAnsi="Garamond"/>
          <w:u w:color="000000"/>
        </w:rPr>
        <w:t>franklin</w:t>
      </w:r>
      <w:r>
        <w:rPr>
          <w:rFonts w:ascii="Garamond" w:eastAsia="Arial Unicode MS" w:hAnsi="Garamond"/>
          <w:u w:color="000000"/>
        </w:rPr>
        <w:t>@</w:t>
      </w:r>
      <w:r w:rsidR="00F22F23">
        <w:rPr>
          <w:rFonts w:ascii="Garamond" w:eastAsia="Arial Unicode MS" w:hAnsi="Garamond"/>
          <w:u w:color="000000"/>
        </w:rPr>
        <w:t>hillsdale.edu</w:t>
      </w:r>
    </w:p>
    <w:p w14:paraId="09A98B9D" w14:textId="45F97003" w:rsidR="00B821B9" w:rsidRPr="00DC250C" w:rsidRDefault="00ED7C50" w:rsidP="006510C7">
      <w:pPr>
        <w:pStyle w:val="Heading11"/>
        <w:rPr>
          <w:rFonts w:ascii="Garamond" w:hAnsi="Garamond"/>
          <w:sz w:val="28"/>
          <w:u w:val="single"/>
        </w:rPr>
      </w:pPr>
      <w:r>
        <w:rPr>
          <w:rFonts w:ascii="Garamond" w:eastAsia="Kaiti SC Regular" w:hAnsi="Garamond"/>
          <w:noProof/>
        </w:rPr>
        <w:pict w14:anchorId="28FDF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14:paraId="485DB803" w14:textId="77777777" w:rsidR="006510C7" w:rsidRPr="00A13CEE" w:rsidRDefault="006510C7" w:rsidP="006510C7">
      <w:pPr>
        <w:pStyle w:val="Heading11"/>
        <w:rPr>
          <w:rFonts w:ascii="Garamond" w:hAnsi="Garamond"/>
          <w:caps/>
          <w:u w:val="single"/>
        </w:rPr>
      </w:pPr>
      <w:r w:rsidRPr="00A13CEE">
        <w:rPr>
          <w:rFonts w:ascii="Garamond" w:hAnsi="Garamond"/>
          <w:caps/>
          <w:u w:val="single"/>
        </w:rPr>
        <w:t>Education</w:t>
      </w:r>
    </w:p>
    <w:p w14:paraId="4E692AD9" w14:textId="77777777" w:rsidR="006510C7" w:rsidRPr="00A13CEE" w:rsidRDefault="006510C7" w:rsidP="006510C7">
      <w:pPr>
        <w:pStyle w:val="Body1"/>
        <w:ind w:left="720"/>
        <w:rPr>
          <w:rFonts w:ascii="Garamond" w:hAnsi="Garamond"/>
          <w:b/>
        </w:rPr>
      </w:pPr>
    </w:p>
    <w:p w14:paraId="339DA5EB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University of Iowa</w:t>
      </w:r>
    </w:p>
    <w:p w14:paraId="41F2EF1B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 xml:space="preserve">Ph.D. English, </w:t>
      </w:r>
      <w:r w:rsidR="00AC12E8">
        <w:rPr>
          <w:rFonts w:ascii="Garamond" w:hAnsi="Garamond"/>
        </w:rPr>
        <w:t>Aug.</w:t>
      </w:r>
      <w:r w:rsidRPr="00A13CEE">
        <w:rPr>
          <w:rFonts w:ascii="Garamond" w:hAnsi="Garamond"/>
        </w:rPr>
        <w:t xml:space="preserve"> 2014</w:t>
      </w:r>
    </w:p>
    <w:p w14:paraId="1FCBA445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  <w:t xml:space="preserve">Dissertation: </w:t>
      </w:r>
      <w:r w:rsidR="00D221BF" w:rsidRPr="00A13CEE">
        <w:rPr>
          <w:rFonts w:ascii="Garamond" w:hAnsi="Garamond"/>
        </w:rPr>
        <w:t>“</w:t>
      </w:r>
      <w:r w:rsidRPr="00A13CEE">
        <w:rPr>
          <w:rFonts w:ascii="Garamond" w:hAnsi="Garamond"/>
        </w:rPr>
        <w:t xml:space="preserve">Out of Place: Walt Whitman </w:t>
      </w:r>
      <w:r w:rsidR="00156B0D" w:rsidRPr="00A13CEE">
        <w:rPr>
          <w:rFonts w:ascii="Garamond" w:hAnsi="Garamond"/>
        </w:rPr>
        <w:t>and the Latin American</w:t>
      </w:r>
      <w:r w:rsidR="0093144C" w:rsidRPr="00A13CEE">
        <w:rPr>
          <w:rFonts w:ascii="Garamond" w:hAnsi="Garamond"/>
        </w:rPr>
        <w:t xml:space="preserve"> Avant-Gardes”</w:t>
      </w:r>
    </w:p>
    <w:p w14:paraId="6269AD27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  <w:t>Directors: Ed Folsom and Claire Fox</w:t>
      </w:r>
    </w:p>
    <w:p w14:paraId="0B2492F4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15264FB1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Middlebury College</w:t>
      </w:r>
    </w:p>
    <w:p w14:paraId="79CC03DA" w14:textId="5836CC00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="00156B0D" w:rsidRPr="00A13CEE">
        <w:rPr>
          <w:rFonts w:ascii="Garamond" w:hAnsi="Garamond"/>
        </w:rPr>
        <w:t>M.A. Spanish, Aug.</w:t>
      </w:r>
      <w:r w:rsidRPr="00A13CEE">
        <w:rPr>
          <w:rFonts w:ascii="Garamond" w:hAnsi="Garamond"/>
        </w:rPr>
        <w:t xml:space="preserve"> 2013</w:t>
      </w:r>
    </w:p>
    <w:p w14:paraId="22BCB822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3CF0C698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Catholic University of America</w:t>
      </w:r>
    </w:p>
    <w:p w14:paraId="7BFF91AD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>M.A. English and American Literature, May 2009</w:t>
      </w:r>
    </w:p>
    <w:p w14:paraId="16849F99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</w:p>
    <w:p w14:paraId="78EB6CE5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Franciscan University of Steubenville</w:t>
      </w:r>
    </w:p>
    <w:p w14:paraId="7ABD95DB" w14:textId="77777777" w:rsidR="006510C7" w:rsidRPr="003C0D5B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b/>
        </w:rPr>
        <w:tab/>
      </w:r>
      <w:r w:rsidRPr="00A13CEE">
        <w:rPr>
          <w:rFonts w:ascii="Garamond" w:hAnsi="Garamond"/>
        </w:rPr>
        <w:t>B.A. Spanish, Dec. 2005</w:t>
      </w:r>
    </w:p>
    <w:p w14:paraId="562AFEC0" w14:textId="77777777" w:rsidR="006510C7" w:rsidRPr="00A13CEE" w:rsidRDefault="006510C7" w:rsidP="006510C7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  <w:lang w:val="es-ES"/>
        </w:rPr>
        <w:tab/>
      </w:r>
      <w:r w:rsidRPr="00A13CEE">
        <w:rPr>
          <w:rFonts w:ascii="Garamond" w:hAnsi="Garamond"/>
        </w:rPr>
        <w:t>B.A. English, Dec. 2005</w:t>
      </w:r>
    </w:p>
    <w:p w14:paraId="4A7BDFE5" w14:textId="77777777" w:rsidR="006510C7" w:rsidRPr="003C0D5B" w:rsidRDefault="0093144C" w:rsidP="003C0D5B">
      <w:pPr>
        <w:pStyle w:val="Body1"/>
        <w:tabs>
          <w:tab w:val="left" w:pos="0"/>
        </w:tabs>
        <w:rPr>
          <w:rFonts w:ascii="Garamond" w:hAnsi="Garamond"/>
        </w:rPr>
      </w:pPr>
      <w:r w:rsidRPr="00A13CEE">
        <w:rPr>
          <w:rFonts w:ascii="Garamond" w:hAnsi="Garamond"/>
        </w:rPr>
        <w:tab/>
      </w:r>
    </w:p>
    <w:p w14:paraId="60D40B94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BOOKS</w:t>
      </w:r>
    </w:p>
    <w:p w14:paraId="41CD155E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73B98080" w14:textId="2E83A809" w:rsidR="00DC250C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  <w:i/>
        </w:rPr>
        <w:t>The Shattered Fountain: Selected Tales of Nathaniel Hawthorne</w:t>
      </w:r>
      <w:r>
        <w:rPr>
          <w:rFonts w:ascii="Garamond" w:hAnsi="Garamond"/>
        </w:rPr>
        <w:t xml:space="preserve">. Ed. with biographical and critical introduction by Kelly Scott Franklin. Providence, RI: Cluny Classics, 2018. </w:t>
      </w:r>
    </w:p>
    <w:p w14:paraId="0BD22CBA" w14:textId="77777777" w:rsidR="00DC250C" w:rsidRPr="004F14C7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138BFCBF" w14:textId="77777777" w:rsidR="005B067B" w:rsidRPr="00A13CEE" w:rsidRDefault="005B067B" w:rsidP="005B067B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PUBLICATIONS IN PEER-REVIEWED ACADEMIC JOURNALS</w:t>
      </w:r>
    </w:p>
    <w:p w14:paraId="7C6BD964" w14:textId="77777777" w:rsidR="005B067B" w:rsidRPr="00A13CEE" w:rsidRDefault="005B067B" w:rsidP="005B067B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507FBF66" w14:textId="77777777" w:rsidR="005B067B" w:rsidRPr="003C0D5B" w:rsidRDefault="005B067B" w:rsidP="00DC250C">
      <w:pPr>
        <w:ind w:left="1440" w:hanging="12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Review of </w:t>
      </w:r>
      <w:r w:rsidRPr="003C0D5B">
        <w:rPr>
          <w:rFonts w:ascii="Garamond" w:hAnsi="Garamond"/>
          <w:color w:val="000000" w:themeColor="text1"/>
        </w:rPr>
        <w:t xml:space="preserve">Karbiener, </w:t>
      </w:r>
      <w:r>
        <w:rPr>
          <w:rFonts w:ascii="Garamond" w:hAnsi="Garamond"/>
          <w:color w:val="000000" w:themeColor="text1"/>
        </w:rPr>
        <w:t xml:space="preserve">Karen, </w:t>
      </w:r>
      <w:r w:rsidRPr="003C0D5B">
        <w:rPr>
          <w:rFonts w:ascii="Garamond" w:hAnsi="Garamond"/>
          <w:color w:val="000000" w:themeColor="text1"/>
        </w:rPr>
        <w:t>ed</w:t>
      </w:r>
      <w:r>
        <w:rPr>
          <w:rFonts w:ascii="Garamond" w:hAnsi="Garamond"/>
          <w:color w:val="000000" w:themeColor="text1"/>
        </w:rPr>
        <w:t>.</w:t>
      </w:r>
      <w:r w:rsidRPr="003C0D5B">
        <w:rPr>
          <w:rFonts w:ascii="Garamond" w:hAnsi="Garamond"/>
          <w:color w:val="000000" w:themeColor="text1"/>
        </w:rPr>
        <w:t xml:space="preserve">, </w:t>
      </w:r>
      <w:r w:rsidRPr="003C0D5B">
        <w:rPr>
          <w:rFonts w:ascii="Garamond" w:hAnsi="Garamond"/>
          <w:i/>
          <w:color w:val="000000" w:themeColor="text1"/>
        </w:rPr>
        <w:t>Poetry for Kids: Walt Whitman</w:t>
      </w:r>
      <w:r w:rsidRPr="003C0D5B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i/>
          <w:color w:val="000000" w:themeColor="text1"/>
        </w:rPr>
        <w:t>Walt Whitman Quarterly Review</w:t>
      </w:r>
      <w:r>
        <w:rPr>
          <w:rFonts w:ascii="Garamond" w:hAnsi="Garamond"/>
          <w:color w:val="000000" w:themeColor="text1"/>
        </w:rPr>
        <w:t xml:space="preserve"> 35 (2017).</w:t>
      </w:r>
    </w:p>
    <w:p w14:paraId="4FDE7F73" w14:textId="77777777" w:rsidR="005B067B" w:rsidRPr="003C0D5B" w:rsidRDefault="005B067B" w:rsidP="005B067B">
      <w:pPr>
        <w:ind w:left="720" w:hanging="720"/>
        <w:rPr>
          <w:rFonts w:ascii="Garamond" w:hAnsi="Garamond"/>
          <w:color w:val="000000" w:themeColor="text1"/>
        </w:rPr>
      </w:pPr>
    </w:p>
    <w:p w14:paraId="25CC3EFD" w14:textId="77777777" w:rsidR="005B067B" w:rsidRPr="00FF40CC" w:rsidRDefault="005B067B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 Translation of Whitman Discovered in the 1912 Spanish Periodical </w:t>
      </w:r>
      <w:r>
        <w:rPr>
          <w:rFonts w:ascii="Garamond" w:hAnsi="Garamond"/>
          <w:i/>
        </w:rPr>
        <w:t>Prometeo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>Walt Whitman Quarterly Review</w:t>
      </w:r>
      <w:r>
        <w:rPr>
          <w:rFonts w:ascii="Garamond" w:hAnsi="Garamond"/>
        </w:rPr>
        <w:t xml:space="preserve"> 35 (2017).</w:t>
      </w:r>
    </w:p>
    <w:p w14:paraId="27992C14" w14:textId="77777777" w:rsidR="005B067B" w:rsidRDefault="005B067B" w:rsidP="005B067B">
      <w:pPr>
        <w:pStyle w:val="Body1"/>
        <w:ind w:left="720" w:hanging="720"/>
        <w:rPr>
          <w:rFonts w:ascii="Garamond" w:hAnsi="Garamond"/>
        </w:rPr>
      </w:pPr>
    </w:p>
    <w:p w14:paraId="3A3CCFA3" w14:textId="77777777" w:rsidR="005B067B" w:rsidRPr="007D5341" w:rsidRDefault="005B067B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“‘Nicaraguan Words’:</w:t>
      </w:r>
      <w:r w:rsidRPr="007D5341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/>
        </w:rPr>
        <w:t>J</w:t>
      </w:r>
      <w:r w:rsidRPr="007D5341">
        <w:rPr>
          <w:rFonts w:ascii="Garamond" w:hAnsi="Garamond"/>
        </w:rPr>
        <w:t>osé Coronel, the Vanguardia, and</w:t>
      </w:r>
      <w:r>
        <w:rPr>
          <w:rFonts w:ascii="Garamond" w:hAnsi="Garamond"/>
        </w:rPr>
        <w:t xml:space="preserve"> Whitman’s 'Language Experiment.’” </w:t>
      </w:r>
      <w:r>
        <w:rPr>
          <w:rFonts w:ascii="Garamond" w:hAnsi="Garamond"/>
          <w:i/>
        </w:rPr>
        <w:t>Walt Whitman Quarterly Review</w:t>
      </w:r>
      <w:r>
        <w:rPr>
          <w:rFonts w:ascii="Garamond" w:hAnsi="Garamond"/>
        </w:rPr>
        <w:t xml:space="preserve"> 34 (2016).</w:t>
      </w:r>
    </w:p>
    <w:p w14:paraId="49F667EC" w14:textId="77777777" w:rsidR="005B067B" w:rsidRDefault="005B067B" w:rsidP="005B067B">
      <w:pPr>
        <w:pStyle w:val="Body1"/>
        <w:ind w:left="720" w:hanging="720"/>
        <w:rPr>
          <w:rFonts w:ascii="Garamond" w:hAnsi="Garamond"/>
        </w:rPr>
      </w:pPr>
    </w:p>
    <w:p w14:paraId="0CFD9C0F" w14:textId="77777777" w:rsidR="005B067B" w:rsidRPr="00A13CEE" w:rsidRDefault="005B067B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“‘Without Being Walt Whitman’: Vicente Huidobro</w:t>
      </w:r>
      <w:r>
        <w:rPr>
          <w:rFonts w:ascii="Garamond" w:hAnsi="Garamond"/>
        </w:rPr>
        <w:t>, Whitman, and the</w:t>
      </w:r>
      <w:r w:rsidRPr="00A13CEE">
        <w:rPr>
          <w:rFonts w:ascii="Garamond" w:hAnsi="Garamond"/>
        </w:rPr>
        <w:t xml:space="preserve"> Poetics of </w:t>
      </w:r>
      <w:r>
        <w:rPr>
          <w:rFonts w:ascii="Garamond" w:hAnsi="Garamond"/>
        </w:rPr>
        <w:t xml:space="preserve">Sight.” </w:t>
      </w:r>
      <w:r w:rsidRPr="00A13CEE">
        <w:rPr>
          <w:rFonts w:ascii="Garamond" w:hAnsi="Garamond"/>
          <w:i/>
        </w:rPr>
        <w:t>Comparative American Studies</w:t>
      </w:r>
      <w:r>
        <w:rPr>
          <w:rFonts w:ascii="Garamond" w:hAnsi="Garamond"/>
        </w:rPr>
        <w:t xml:space="preserve"> 12.4 (Dec. 2014</w:t>
      </w:r>
      <w:r w:rsidRPr="00A13CEE">
        <w:rPr>
          <w:rFonts w:ascii="Garamond" w:hAnsi="Garamond"/>
        </w:rPr>
        <w:t>)</w:t>
      </w:r>
      <w:r>
        <w:rPr>
          <w:rFonts w:ascii="Garamond" w:hAnsi="Garamond"/>
        </w:rPr>
        <w:t xml:space="preserve">. </w:t>
      </w:r>
    </w:p>
    <w:p w14:paraId="16BAB3AF" w14:textId="77777777" w:rsidR="005B067B" w:rsidRDefault="005B067B" w:rsidP="005B067B">
      <w:pPr>
        <w:pStyle w:val="Body1"/>
        <w:rPr>
          <w:rFonts w:ascii="Garamond" w:hAnsi="Garamond"/>
          <w:b/>
          <w:u w:val="single"/>
        </w:rPr>
      </w:pPr>
    </w:p>
    <w:p w14:paraId="1EE6FD62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POETRY</w:t>
      </w:r>
    </w:p>
    <w:p w14:paraId="1E936747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17EDDDFF" w14:textId="77777777" w:rsidR="00DC250C" w:rsidRPr="00A157D2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“To a Wooden Fence at Amana.” Poem selected for 2014 </w:t>
      </w:r>
      <w:r>
        <w:rPr>
          <w:rFonts w:ascii="Garamond" w:hAnsi="Garamond"/>
          <w:i/>
        </w:rPr>
        <w:t>Poetry in Public</w:t>
      </w:r>
      <w:r>
        <w:rPr>
          <w:rFonts w:ascii="Garamond" w:hAnsi="Garamond"/>
        </w:rPr>
        <w:t>, Iowa City, IA, summer 2014.</w:t>
      </w:r>
    </w:p>
    <w:p w14:paraId="1B6A32E4" w14:textId="77777777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542F1198" w14:textId="77777777" w:rsidR="00DC250C" w:rsidRPr="00E90B94" w:rsidRDefault="00DC250C" w:rsidP="00DC250C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“Civic Duty.” </w:t>
      </w:r>
      <w:r>
        <w:rPr>
          <w:rFonts w:ascii="Garamond" w:hAnsi="Garamond"/>
          <w:i/>
        </w:rPr>
        <w:t>Driftwood Press</w:t>
      </w:r>
      <w:r>
        <w:rPr>
          <w:rFonts w:ascii="Garamond" w:hAnsi="Garamond"/>
        </w:rPr>
        <w:t xml:space="preserve"> 1.2 (Spring 2014): 13-14. </w:t>
      </w:r>
    </w:p>
    <w:p w14:paraId="2CC2D9F9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4A30F28F" w14:textId="77777777" w:rsidR="00DC250C" w:rsidRPr="00A13CEE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“Untitled (</w:t>
      </w:r>
      <w:proofErr w:type="gramStart"/>
      <w:r w:rsidRPr="00A13CEE">
        <w:rPr>
          <w:rFonts w:ascii="Garamond" w:hAnsi="Garamond"/>
        </w:rPr>
        <w:t>August,</w:t>
      </w:r>
      <w:proofErr w:type="gramEnd"/>
      <w:r w:rsidRPr="00A13CEE">
        <w:rPr>
          <w:rFonts w:ascii="Garamond" w:hAnsi="Garamond"/>
        </w:rPr>
        <w:t xml:space="preserve"> 2012).” Poem selected for 2013 </w:t>
      </w:r>
      <w:r w:rsidRPr="00A13CEE">
        <w:rPr>
          <w:rFonts w:ascii="Garamond" w:hAnsi="Garamond"/>
          <w:i/>
        </w:rPr>
        <w:t>Poetry in Public</w:t>
      </w:r>
      <w:r w:rsidRPr="00A13CEE">
        <w:rPr>
          <w:rFonts w:ascii="Garamond" w:hAnsi="Garamond"/>
        </w:rPr>
        <w:t>, Iowa City, IA, summer 2013</w:t>
      </w:r>
      <w:r>
        <w:rPr>
          <w:rFonts w:ascii="Garamond" w:hAnsi="Garamond"/>
        </w:rPr>
        <w:t>.</w:t>
      </w:r>
    </w:p>
    <w:p w14:paraId="52D62E44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7DB9CA21" w14:textId="77777777" w:rsidR="00DC250C" w:rsidRPr="00A13CEE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  <w:lang w:val="es-ES"/>
        </w:rPr>
        <w:t xml:space="preserve">“¿Para qué sirve la muerte?” </w:t>
      </w:r>
      <w:r w:rsidRPr="00A13CEE">
        <w:rPr>
          <w:rFonts w:ascii="Garamond" w:hAnsi="Garamond"/>
        </w:rPr>
        <w:t xml:space="preserve">Poem selected for 2012 </w:t>
      </w:r>
      <w:r w:rsidRPr="00A13CEE">
        <w:rPr>
          <w:rFonts w:ascii="Garamond" w:hAnsi="Garamond"/>
          <w:i/>
        </w:rPr>
        <w:t>Poetry in Public</w:t>
      </w:r>
      <w:r w:rsidRPr="00A13CEE">
        <w:rPr>
          <w:rFonts w:ascii="Garamond" w:hAnsi="Garamond"/>
        </w:rPr>
        <w:t xml:space="preserve">, and also for collaboration with mixed media artist for 2012 </w:t>
      </w:r>
      <w:r w:rsidRPr="00A13CEE">
        <w:rPr>
          <w:rFonts w:ascii="Garamond" w:hAnsi="Garamond"/>
          <w:i/>
        </w:rPr>
        <w:t>Poetry in Public Art Program</w:t>
      </w:r>
      <w:r w:rsidRPr="00A13CEE">
        <w:rPr>
          <w:rFonts w:ascii="Garamond" w:hAnsi="Garamond"/>
        </w:rPr>
        <w:t>, Iowa City, IA, summer 2012</w:t>
      </w:r>
      <w:r>
        <w:rPr>
          <w:rFonts w:ascii="Garamond" w:hAnsi="Garamond"/>
        </w:rPr>
        <w:t>.</w:t>
      </w:r>
    </w:p>
    <w:p w14:paraId="5B8C559D" w14:textId="77777777" w:rsidR="00DC250C" w:rsidRPr="00A13CEE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310E0D0B" w14:textId="0EED5E1F" w:rsidR="00E90B94" w:rsidRDefault="00DC250C" w:rsidP="00DC250C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“</w:t>
      </w:r>
      <w:r w:rsidRPr="00294A66">
        <w:rPr>
          <w:rFonts w:ascii="Garamond" w:hAnsi="Garamond"/>
          <w:lang w:val="es-ES_tradnl"/>
        </w:rPr>
        <w:t>La lluvia.”</w:t>
      </w:r>
      <w:r w:rsidRPr="00A13CEE">
        <w:rPr>
          <w:rFonts w:ascii="Garamond" w:hAnsi="Garamond"/>
        </w:rPr>
        <w:t xml:space="preserve"> </w:t>
      </w:r>
      <w:r w:rsidRPr="00A13CEE">
        <w:rPr>
          <w:rFonts w:ascii="Garamond" w:hAnsi="Garamond"/>
          <w:i/>
        </w:rPr>
        <w:t>The Daily Palette</w:t>
      </w:r>
      <w:r w:rsidRPr="00A13CEE">
        <w:rPr>
          <w:rFonts w:ascii="Garamond" w:hAnsi="Garamond"/>
        </w:rPr>
        <w:t xml:space="preserve"> (curated by the staff of </w:t>
      </w:r>
      <w:r w:rsidRPr="00A13CEE">
        <w:rPr>
          <w:rFonts w:ascii="Garamond" w:hAnsi="Garamond"/>
          <w:i/>
        </w:rPr>
        <w:t>The Iowa Review</w:t>
      </w:r>
      <w:r w:rsidRPr="00A13CEE">
        <w:rPr>
          <w:rFonts w:ascii="Garamond" w:hAnsi="Garamond"/>
        </w:rPr>
        <w:t>) Sept. 12, 2011. &lt;http://research-intermedia.art.uiowa.edu/&gt;</w:t>
      </w:r>
      <w:r>
        <w:rPr>
          <w:rFonts w:ascii="Garamond" w:hAnsi="Garamond"/>
        </w:rPr>
        <w:t>.</w:t>
      </w:r>
    </w:p>
    <w:p w14:paraId="3D39C164" w14:textId="33A98C52" w:rsidR="00847A62" w:rsidRPr="00A13CEE" w:rsidRDefault="00847A62" w:rsidP="00847A62">
      <w:pPr>
        <w:pStyle w:val="Body1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CONFERENCE PRESENTATIONS</w:t>
      </w:r>
    </w:p>
    <w:p w14:paraId="6BBCEF0B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  <w:b/>
        </w:rPr>
      </w:pPr>
    </w:p>
    <w:p w14:paraId="4A2B7168" w14:textId="77777777" w:rsidR="00847A62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color w:val="000000"/>
          <w:u w:color="000000"/>
        </w:rPr>
        <w:t>“Whitman’s Centennial in Spanish Periodicals,” “Speaking in Tongues: Celebrating Walt Whitman in Translation,” Paris, France, June 2019.</w:t>
      </w:r>
    </w:p>
    <w:p w14:paraId="7FAA78B8" w14:textId="77777777" w:rsidR="00847A62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49E63829" w14:textId="77777777" w:rsidR="00847A62" w:rsidRPr="00247034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>
        <w:rPr>
          <w:rFonts w:ascii="Garamond" w:eastAsia="Arial Unicode MS" w:hAnsi="Garamond"/>
          <w:color w:val="000000"/>
          <w:u w:color="000000"/>
        </w:rPr>
        <w:t>“‘</w:t>
      </w:r>
      <w:r w:rsidRPr="00247034">
        <w:rPr>
          <w:rFonts w:ascii="Garamond" w:eastAsia="Arial Unicode MS" w:hAnsi="Garamond"/>
          <w:color w:val="000000"/>
          <w:u w:color="000000"/>
        </w:rPr>
        <w:t>Fervid Impulses from the S</w:t>
      </w:r>
      <w:r>
        <w:rPr>
          <w:rFonts w:ascii="Garamond" w:eastAsia="Arial Unicode MS" w:hAnsi="Garamond"/>
          <w:color w:val="000000"/>
          <w:u w:color="000000"/>
        </w:rPr>
        <w:t>on of Long Island’</w:t>
      </w:r>
      <w:r w:rsidRPr="00247034">
        <w:rPr>
          <w:rFonts w:ascii="Garamond" w:eastAsia="Arial Unicode MS" w:hAnsi="Garamond"/>
          <w:color w:val="000000"/>
          <w:u w:color="000000"/>
        </w:rPr>
        <w:t>: Walt Whitman in Early Twentieth-Century Spanish Periodicals</w:t>
      </w:r>
      <w:r>
        <w:rPr>
          <w:rFonts w:ascii="Garamond" w:eastAsia="Arial Unicode MS" w:hAnsi="Garamond"/>
          <w:color w:val="000000"/>
          <w:u w:color="000000"/>
        </w:rPr>
        <w:t xml:space="preserve">,” Kentucky Foreign Language Conference, Lexington, KY, Apr. 2016. </w:t>
      </w:r>
    </w:p>
    <w:p w14:paraId="2005468D" w14:textId="77777777" w:rsidR="00847A62" w:rsidRDefault="00847A62" w:rsidP="00847A62">
      <w:pPr>
        <w:outlineLvl w:val="0"/>
        <w:rPr>
          <w:rFonts w:ascii="Garamond" w:eastAsia="Arial Unicode MS" w:hAnsi="Garamond"/>
          <w:color w:val="000000"/>
          <w:u w:color="000000"/>
        </w:rPr>
      </w:pPr>
    </w:p>
    <w:p w14:paraId="057057E8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“At War </w:t>
      </w:r>
      <w:proofErr w:type="gramStart"/>
      <w:r w:rsidRPr="00A13CEE">
        <w:rPr>
          <w:rFonts w:ascii="Garamond" w:eastAsia="Arial Unicode MS" w:hAnsi="Garamond"/>
          <w:color w:val="000000"/>
          <w:u w:color="000000"/>
        </w:rPr>
        <w:t>With</w:t>
      </w:r>
      <w:proofErr w:type="gramEnd"/>
      <w:r w:rsidRPr="00A13CEE">
        <w:rPr>
          <w:rFonts w:ascii="Garamond" w:eastAsia="Arial Unicode MS" w:hAnsi="Garamond"/>
          <w:color w:val="000000"/>
          <w:u w:color="000000"/>
        </w:rPr>
        <w:t xml:space="preserve"> America: Walt Whitman and the Nicaraguan </w:t>
      </w:r>
      <w:r w:rsidRPr="00A13CEE">
        <w:rPr>
          <w:rFonts w:ascii="Garamond" w:eastAsia="Arial Unicode MS" w:hAnsi="Garamond"/>
          <w:i/>
          <w:color w:val="000000"/>
          <w:u w:color="000000"/>
        </w:rPr>
        <w:t>Vanguardia</w:t>
      </w:r>
      <w:r w:rsidRPr="00A13CEE">
        <w:rPr>
          <w:rFonts w:ascii="Garamond" w:eastAsia="Arial Unicode MS" w:hAnsi="Garamond"/>
          <w:color w:val="000000"/>
          <w:u w:color="000000"/>
        </w:rPr>
        <w:t>,”</w:t>
      </w:r>
      <w:r w:rsidRPr="00A13CEE">
        <w:rPr>
          <w:rFonts w:ascii="Garamond" w:eastAsia="Arial Unicode MS" w:hAnsi="Garamond"/>
          <w:b/>
          <w:color w:val="000000"/>
          <w:u w:color="000000"/>
        </w:rPr>
        <w:t xml:space="preserve"> </w:t>
      </w:r>
      <w:r w:rsidRPr="00A13CEE">
        <w:rPr>
          <w:rFonts w:ascii="Garamond" w:eastAsia="Arial Unicode MS" w:hAnsi="Garamond"/>
          <w:color w:val="000000"/>
          <w:u w:color="000000"/>
        </w:rPr>
        <w:t>PAMLA, San Diego, CA, Nov. 2013</w:t>
      </w:r>
    </w:p>
    <w:p w14:paraId="41E91A1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269B217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>Chair, “Transnational and Trans-Indigenous Aesthetics II,” PAMLA, San Diego, CA, Nov. 2013</w:t>
      </w:r>
    </w:p>
    <w:p w14:paraId="28600A7B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077EDD44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“‘This Kind of Industrial Scene’: Edward Weston, Walt Whitman, and the Mexican </w:t>
      </w:r>
      <w:proofErr w:type="spellStart"/>
      <w:r w:rsidRPr="00B821B9">
        <w:rPr>
          <w:rFonts w:ascii="Garamond" w:eastAsia="Arial Unicode MS" w:hAnsi="Garamond"/>
          <w:i/>
          <w:color w:val="000000"/>
          <w:u w:color="000000"/>
          <w:lang w:val="es-ES_tradnl"/>
        </w:rPr>
        <w:t>Estridentistas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 xml:space="preserve"> Between the Wars,” Midwest PCA / ACA, St. Louis, MO, Oct. 2013</w:t>
      </w:r>
    </w:p>
    <w:p w14:paraId="28FB1F3E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</w:p>
    <w:p w14:paraId="44EA6770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“‘Without Being Walt Whitman’: Vicente Huidobro and Whitman </w:t>
      </w:r>
      <w:r>
        <w:rPr>
          <w:rFonts w:ascii="Garamond" w:eastAsia="Arial Unicode MS" w:hAnsi="Garamond"/>
          <w:color w:val="000000"/>
          <w:u w:color="000000"/>
        </w:rPr>
        <w:t>See the Earth,” The Transatlantic</w:t>
      </w:r>
      <w:r w:rsidRPr="00A13CEE">
        <w:rPr>
          <w:rFonts w:ascii="Garamond" w:eastAsia="Arial Unicode MS" w:hAnsi="Garamond"/>
          <w:color w:val="000000"/>
          <w:u w:color="000000"/>
        </w:rPr>
        <w:t xml:space="preserve"> </w:t>
      </w:r>
      <w:r>
        <w:rPr>
          <w:rFonts w:ascii="Garamond" w:eastAsia="Arial Unicode MS" w:hAnsi="Garamond"/>
          <w:color w:val="000000"/>
          <w:u w:color="000000"/>
        </w:rPr>
        <w:t xml:space="preserve">Walt </w:t>
      </w:r>
      <w:r w:rsidRPr="00A13CEE">
        <w:rPr>
          <w:rFonts w:ascii="Garamond" w:eastAsia="Arial Unicode MS" w:hAnsi="Garamond"/>
          <w:color w:val="000000"/>
          <w:u w:color="000000"/>
        </w:rPr>
        <w:t xml:space="preserve">Whitman Symposium, </w:t>
      </w:r>
      <w:proofErr w:type="spellStart"/>
      <w:r w:rsidRPr="00A13CEE">
        <w:rPr>
          <w:rFonts w:ascii="Garamond" w:eastAsia="Arial Unicode MS" w:hAnsi="Garamond"/>
          <w:color w:val="000000"/>
          <w:u w:color="000000"/>
        </w:rPr>
        <w:t>Pobierowo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>, Poland, June 2012</w:t>
      </w:r>
    </w:p>
    <w:p w14:paraId="6F8F0C53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b/>
          <w:color w:val="000000"/>
          <w:u w:color="000000"/>
        </w:rPr>
      </w:pPr>
    </w:p>
    <w:p w14:paraId="5DD8C7C8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“‘Without Being Walt Whitman’: Vicente </w:t>
      </w:r>
      <w:proofErr w:type="spellStart"/>
      <w:r w:rsidRPr="00A13CEE">
        <w:rPr>
          <w:rFonts w:ascii="Garamond" w:eastAsia="Arial Unicode MS" w:hAnsi="Garamond"/>
          <w:color w:val="000000"/>
          <w:u w:color="000000"/>
        </w:rPr>
        <w:t>Huidobro’s</w:t>
      </w:r>
      <w:proofErr w:type="spellEnd"/>
      <w:r w:rsidRPr="00A13CEE">
        <w:rPr>
          <w:rFonts w:ascii="Garamond" w:eastAsia="Arial Unicode MS" w:hAnsi="Garamond"/>
          <w:color w:val="000000"/>
          <w:u w:color="000000"/>
        </w:rPr>
        <w:t xml:space="preserve"> Whitman and the Poetics of Seeing,” C19 Conference, Berkeley, CA, Apr. 2012</w:t>
      </w:r>
    </w:p>
    <w:p w14:paraId="607538C4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0C0FB3BD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  <w:r w:rsidRPr="00A13CEE">
        <w:rPr>
          <w:rFonts w:ascii="Garamond" w:eastAsia="Arial Unicode MS" w:hAnsi="Garamond"/>
          <w:color w:val="000000"/>
          <w:u w:color="000000"/>
        </w:rPr>
        <w:t xml:space="preserve">“The World, the Flesh, but Not the Devil: Reclaiming the Body in Flannery O’Connor’s </w:t>
      </w:r>
      <w:r w:rsidRPr="00A13CEE">
        <w:rPr>
          <w:rFonts w:ascii="Garamond" w:eastAsia="Arial Unicode MS" w:hAnsi="Garamond"/>
          <w:i/>
          <w:color w:val="000000"/>
          <w:u w:color="000000"/>
        </w:rPr>
        <w:t>Wise Blood</w:t>
      </w:r>
      <w:r w:rsidRPr="00A13CEE">
        <w:rPr>
          <w:rFonts w:ascii="Garamond" w:eastAsia="Arial Unicode MS" w:hAnsi="Garamond"/>
          <w:color w:val="000000"/>
          <w:u w:color="000000"/>
        </w:rPr>
        <w:t>,” Religion, Literature, and the Arts Conference, Iowa City, IA, Apr. 2010</w:t>
      </w:r>
    </w:p>
    <w:p w14:paraId="516F08CA" w14:textId="77777777" w:rsidR="00847A62" w:rsidRPr="00A13CEE" w:rsidRDefault="00847A62" w:rsidP="00847A62">
      <w:pPr>
        <w:ind w:left="720" w:hanging="720"/>
        <w:outlineLvl w:val="0"/>
        <w:rPr>
          <w:rFonts w:ascii="Garamond" w:eastAsia="Arial Unicode MS" w:hAnsi="Garamond"/>
          <w:color w:val="000000"/>
          <w:u w:color="000000"/>
        </w:rPr>
      </w:pPr>
    </w:p>
    <w:p w14:paraId="2BB110E4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  <w:b/>
        </w:rPr>
        <w:t xml:space="preserve"> </w:t>
      </w:r>
      <w:r w:rsidRPr="00A13CEE">
        <w:rPr>
          <w:rFonts w:ascii="Garamond" w:hAnsi="Garamond"/>
        </w:rPr>
        <w:t xml:space="preserve">“‘The Structure of Experience’: Chiasm and Memory in </w:t>
      </w:r>
      <w:r w:rsidRPr="00A13CEE">
        <w:rPr>
          <w:rFonts w:ascii="Garamond" w:hAnsi="Garamond"/>
          <w:i/>
        </w:rPr>
        <w:t>All the King’s Men</w:t>
      </w:r>
      <w:r w:rsidRPr="00A13CEE">
        <w:rPr>
          <w:rFonts w:ascii="Garamond" w:hAnsi="Garamond"/>
        </w:rPr>
        <w:t>,” Warren Circle, Bowling Green, KY, Apr. 2009</w:t>
      </w:r>
    </w:p>
    <w:p w14:paraId="42E1B6B2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82AA985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“‘The Other Holy Sages’: </w:t>
      </w:r>
      <w:r w:rsidRPr="00A13CEE">
        <w:rPr>
          <w:rFonts w:ascii="Garamond" w:hAnsi="Garamond"/>
          <w:i/>
        </w:rPr>
        <w:t>Micah</w:t>
      </w:r>
      <w:r w:rsidRPr="00A13CEE">
        <w:rPr>
          <w:rFonts w:ascii="Garamond" w:hAnsi="Garamond"/>
        </w:rPr>
        <w:t xml:space="preserve">, </w:t>
      </w:r>
      <w:r w:rsidRPr="00A13CEE">
        <w:rPr>
          <w:rFonts w:ascii="Garamond" w:hAnsi="Garamond"/>
          <w:i/>
        </w:rPr>
        <w:t>Malachi</w:t>
      </w:r>
      <w:r w:rsidRPr="00A13CEE">
        <w:rPr>
          <w:rFonts w:ascii="Garamond" w:hAnsi="Garamond"/>
        </w:rPr>
        <w:t>, and the ‘Nativity Ode,’” Young Milton Conference, Worcester College, Oxford, U.K., Mar. 2009</w:t>
      </w:r>
    </w:p>
    <w:p w14:paraId="47B651DF" w14:textId="77777777" w:rsidR="00847A62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386FA9D6" w14:textId="77777777" w:rsidR="00847A62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2ED337B5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INVITED LECTURES</w:t>
      </w:r>
    </w:p>
    <w:p w14:paraId="780CE0BC" w14:textId="77777777" w:rsidR="00847A62" w:rsidRPr="00A13CEE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21167F2A" w14:textId="77777777" w:rsidR="00847A62" w:rsidRPr="00AB163F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“Hunting the White Whale: Understanding </w:t>
      </w:r>
      <w:r>
        <w:rPr>
          <w:rFonts w:ascii="Garamond" w:hAnsi="Garamond"/>
          <w:i/>
          <w:iCs/>
        </w:rPr>
        <w:t>Moby-Dick</w:t>
      </w:r>
      <w:r>
        <w:rPr>
          <w:rFonts w:ascii="Garamond" w:hAnsi="Garamond"/>
        </w:rPr>
        <w:t>.” Barney Charter School Initiative, Teacher Education. Hillsdale College, Hillsdale, MI, June 2019.</w:t>
      </w:r>
    </w:p>
    <w:p w14:paraId="77193344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1CD09CB5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“Great American Poets: Whitman, Dickinson, and Frost.” Barney Charter School Initiative, Teacher Education. Hillsdale College, Hillsdale, MI, June 2018.</w:t>
      </w:r>
    </w:p>
    <w:p w14:paraId="0A189FE7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DBB13B8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 “Something Besides Reading: Adventures in Bookbinding.” </w:t>
      </w:r>
      <w:r>
        <w:rPr>
          <w:rFonts w:ascii="Garamond" w:hAnsi="Garamond"/>
          <w:i/>
        </w:rPr>
        <w:t>Our Faculty After Hours</w:t>
      </w:r>
      <w:r>
        <w:rPr>
          <w:rFonts w:ascii="Garamond" w:hAnsi="Garamond"/>
        </w:rPr>
        <w:t>. Hillsdale College, Hillsdale, MI, Feb. 2018</w:t>
      </w:r>
    </w:p>
    <w:p w14:paraId="3CF05987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BA7683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“The Dark Side of Humanity.” Barney Charter School Initiative, Teacher Education. Hillsdale College, Hillsdale, MI, June 2017.</w:t>
      </w:r>
    </w:p>
    <w:p w14:paraId="1056979F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65036FB9" w14:textId="77777777" w:rsidR="00847A62" w:rsidRPr="00EA09E3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Panelist, Roundtable. “</w:t>
      </w:r>
      <w:r w:rsidRPr="00936153">
        <w:rPr>
          <w:rFonts w:ascii="Garamond" w:hAnsi="Garamond"/>
        </w:rPr>
        <w:t>The</w:t>
      </w:r>
      <w:r>
        <w:rPr>
          <w:rFonts w:ascii="Garamond" w:hAnsi="Garamond"/>
          <w:i/>
        </w:rPr>
        <w:t xml:space="preserve"> </w:t>
      </w:r>
      <w:r w:rsidRPr="00936153">
        <w:rPr>
          <w:rFonts w:ascii="Garamond" w:hAnsi="Garamond"/>
        </w:rPr>
        <w:t>American</w:t>
      </w:r>
      <w:r>
        <w:rPr>
          <w:rFonts w:ascii="Garamond" w:hAnsi="Garamond"/>
          <w:i/>
        </w:rPr>
        <w:t xml:space="preserve"> </w:t>
      </w:r>
      <w:r w:rsidRPr="00936153">
        <w:rPr>
          <w:rFonts w:ascii="Garamond" w:hAnsi="Garamond"/>
        </w:rPr>
        <w:t>West</w:t>
      </w:r>
      <w:r>
        <w:rPr>
          <w:rFonts w:ascii="Garamond" w:hAnsi="Garamond"/>
        </w:rPr>
        <w:t xml:space="preserve">.” </w:t>
      </w:r>
      <w:r w:rsidRPr="00936153">
        <w:rPr>
          <w:rFonts w:ascii="Garamond" w:hAnsi="Garamond"/>
          <w:i/>
        </w:rPr>
        <w:t>Center</w:t>
      </w:r>
      <w:r>
        <w:rPr>
          <w:rFonts w:ascii="Garamond" w:hAnsi="Garamond"/>
          <w:i/>
        </w:rPr>
        <w:t xml:space="preserve"> for Constructive Alternatives</w:t>
      </w:r>
      <w:r>
        <w:rPr>
          <w:rFonts w:ascii="Garamond" w:hAnsi="Garamond"/>
        </w:rPr>
        <w:t>, Hillsdale College, Hillsdale, MI, Jan. 2017.</w:t>
      </w:r>
    </w:p>
    <w:p w14:paraId="4FE1F88D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2B092C17" w14:textId="77777777" w:rsidR="00847A62" w:rsidRPr="00253E6C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t>“How to Teach Flannery O’Connor.” Barney Charter School Initiative, Teacher Education. Hillsdale College, Hillsdale, MI, June 2016.</w:t>
      </w:r>
    </w:p>
    <w:p w14:paraId="19ED334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3BD57BEB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“‘An Alligator on Beacon Street’: Walt Whitman in the Spanish-Speaking World.” Franciscan University of Steubenville, Steubenville, OH, Apr. 2015.</w:t>
      </w:r>
    </w:p>
    <w:p w14:paraId="07FFBEA4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1876E062" w14:textId="41B18A7E" w:rsidR="00847A62" w:rsidRPr="00FC23D8" w:rsidRDefault="00847A62" w:rsidP="00FC23D8">
      <w:pPr>
        <w:pStyle w:val="Body1"/>
        <w:ind w:left="72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“‘The Redemptive Act’: Flannery O’Connor and the Catholic Artist,” </w:t>
      </w:r>
      <w:proofErr w:type="spellStart"/>
      <w:r w:rsidRPr="00A13CEE">
        <w:rPr>
          <w:rFonts w:ascii="Garamond" w:hAnsi="Garamond"/>
        </w:rPr>
        <w:t>JPCatholic</w:t>
      </w:r>
      <w:proofErr w:type="spellEnd"/>
      <w:r w:rsidRPr="00A13CEE">
        <w:rPr>
          <w:rFonts w:ascii="Garamond" w:hAnsi="Garamond"/>
        </w:rPr>
        <w:t xml:space="preserve"> University, San Diego, CA, Nov. 2013</w:t>
      </w:r>
    </w:p>
    <w:p w14:paraId="1DA4255A" w14:textId="77777777" w:rsidR="00847A62" w:rsidRDefault="00847A62" w:rsidP="00E90B94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031728E1" w14:textId="238AC494" w:rsidR="00F414EA" w:rsidRPr="00F414EA" w:rsidRDefault="00DC250C" w:rsidP="00E90B94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JOURNALISM</w:t>
      </w:r>
    </w:p>
    <w:p w14:paraId="2A87F6F6" w14:textId="77777777" w:rsidR="00F22F23" w:rsidRDefault="00F22F23" w:rsidP="00F22F23">
      <w:pPr>
        <w:pStyle w:val="Body1"/>
        <w:rPr>
          <w:rFonts w:ascii="Garamond" w:hAnsi="Garamond"/>
        </w:rPr>
      </w:pPr>
    </w:p>
    <w:p w14:paraId="7BACDDEA" w14:textId="44CD122B" w:rsidR="00DC250C" w:rsidRPr="00DC250C" w:rsidRDefault="00DC250C" w:rsidP="00E33014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On American Literature</w:t>
      </w:r>
    </w:p>
    <w:p w14:paraId="38AEF57D" w14:textId="77777777" w:rsidR="00DC250C" w:rsidRDefault="00DC250C" w:rsidP="00E33014">
      <w:pPr>
        <w:pStyle w:val="Body1"/>
        <w:ind w:left="720" w:hanging="720"/>
        <w:rPr>
          <w:rFonts w:ascii="Garamond" w:hAnsi="Garamond"/>
        </w:rPr>
      </w:pPr>
    </w:p>
    <w:p w14:paraId="762F1FB5" w14:textId="7CD14F0F" w:rsidR="00CD5084" w:rsidRPr="00CD5084" w:rsidRDefault="00CD5084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“An American Bard.” </w:t>
      </w:r>
      <w:r>
        <w:rPr>
          <w:rFonts w:ascii="Garamond" w:hAnsi="Garamond"/>
          <w:i/>
          <w:iCs/>
        </w:rPr>
        <w:t>Claremont Review of Books</w:t>
      </w:r>
      <w:r>
        <w:rPr>
          <w:rFonts w:ascii="Garamond" w:hAnsi="Garamond"/>
        </w:rPr>
        <w:t>. XIX.3 (Summer 2019).</w:t>
      </w:r>
      <w:r w:rsidR="00DC250C">
        <w:rPr>
          <w:rFonts w:ascii="Garamond" w:hAnsi="Garamond"/>
        </w:rPr>
        <w:t xml:space="preserve"> [</w:t>
      </w:r>
      <w:r w:rsidR="003C2CAE">
        <w:rPr>
          <w:rFonts w:ascii="Garamond" w:hAnsi="Garamond"/>
        </w:rPr>
        <w:t>On Walt Whitman]</w:t>
      </w:r>
    </w:p>
    <w:p w14:paraId="20E57DE9" w14:textId="48A250A8" w:rsidR="00CD5084" w:rsidRDefault="00CD5084" w:rsidP="00E33014">
      <w:pPr>
        <w:pStyle w:val="Body1"/>
        <w:ind w:left="720" w:hanging="720"/>
        <w:rPr>
          <w:rFonts w:ascii="Garamond" w:hAnsi="Garamond"/>
        </w:rPr>
      </w:pPr>
    </w:p>
    <w:p w14:paraId="15FD288E" w14:textId="32B449BB" w:rsidR="00D856EC" w:rsidRPr="00D856EC" w:rsidRDefault="00D856E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“In Praise of Walt Whitman.” </w:t>
      </w:r>
      <w:r>
        <w:rPr>
          <w:rFonts w:ascii="Garamond" w:hAnsi="Garamond"/>
          <w:i/>
          <w:iCs/>
        </w:rPr>
        <w:t>National Review Online</w:t>
      </w:r>
      <w:r>
        <w:rPr>
          <w:rFonts w:ascii="Garamond" w:hAnsi="Garamond"/>
        </w:rPr>
        <w:t>. Aug. 17</w:t>
      </w:r>
      <w:r w:rsidRPr="00D856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7B8C32A" w14:textId="77777777" w:rsidR="00D856EC" w:rsidRDefault="00D856EC" w:rsidP="00E33014">
      <w:pPr>
        <w:pStyle w:val="Body1"/>
        <w:ind w:left="720" w:hanging="720"/>
        <w:rPr>
          <w:rFonts w:ascii="Garamond" w:hAnsi="Garamond"/>
        </w:rPr>
      </w:pPr>
    </w:p>
    <w:p w14:paraId="48304A24" w14:textId="40618C53" w:rsidR="00DC250C" w:rsidRPr="00DC250C" w:rsidRDefault="00DC250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“A House, A Curse and a Moral Dilemma.” </w:t>
      </w:r>
      <w:r>
        <w:rPr>
          <w:rFonts w:ascii="Garamond" w:hAnsi="Garamond"/>
          <w:i/>
          <w:iCs/>
        </w:rPr>
        <w:t>The Wall Street Journal</w:t>
      </w:r>
      <w:r>
        <w:rPr>
          <w:rFonts w:ascii="Garamond" w:hAnsi="Garamond"/>
        </w:rPr>
        <w:t>. May 24</w:t>
      </w:r>
      <w:r w:rsidRPr="00AB163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2019. </w:t>
      </w:r>
      <w:r w:rsidR="003C2CAE">
        <w:rPr>
          <w:rFonts w:ascii="Garamond" w:hAnsi="Garamond"/>
        </w:rPr>
        <w:t>[O</w:t>
      </w:r>
      <w:r>
        <w:rPr>
          <w:rFonts w:ascii="Garamond" w:hAnsi="Garamond"/>
        </w:rPr>
        <w:t xml:space="preserve">n Nathaniel Hawthorne’s </w:t>
      </w:r>
      <w:r>
        <w:rPr>
          <w:rFonts w:ascii="Garamond" w:hAnsi="Garamond"/>
          <w:i/>
          <w:iCs/>
        </w:rPr>
        <w:t>The House of the Seven Gables</w:t>
      </w:r>
      <w:r>
        <w:rPr>
          <w:rFonts w:ascii="Garamond" w:hAnsi="Garamond"/>
        </w:rPr>
        <w:t>]</w:t>
      </w:r>
    </w:p>
    <w:p w14:paraId="0D895EA8" w14:textId="77777777" w:rsidR="00AB163F" w:rsidRDefault="00AB163F" w:rsidP="00E33014">
      <w:pPr>
        <w:pStyle w:val="Body1"/>
        <w:ind w:left="720" w:hanging="720"/>
        <w:rPr>
          <w:rFonts w:ascii="Garamond" w:hAnsi="Garamond"/>
        </w:rPr>
      </w:pPr>
    </w:p>
    <w:p w14:paraId="1F1B57F9" w14:textId="77777777" w:rsidR="00DC250C" w:rsidRPr="00B32E64" w:rsidRDefault="00DC250C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“Huck Finn the Murderer and Modern Outrage.”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8</w:t>
      </w:r>
      <w:r w:rsidRPr="00B32E6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1A3FD372" w14:textId="5A22A06E" w:rsidR="00DC250C" w:rsidRDefault="00DC250C" w:rsidP="00DC250C">
      <w:pPr>
        <w:pStyle w:val="Body1"/>
        <w:ind w:left="720" w:hanging="720"/>
        <w:rPr>
          <w:rFonts w:ascii="Garamond" w:hAnsi="Garamond"/>
        </w:rPr>
      </w:pPr>
    </w:p>
    <w:p w14:paraId="052B665D" w14:textId="23896D5F" w:rsidR="003C2CAE" w:rsidRPr="009036F9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“Master of the Frontier.” </w:t>
      </w:r>
      <w:r>
        <w:rPr>
          <w:rFonts w:ascii="Garamond" w:hAnsi="Garamond"/>
          <w:i/>
        </w:rPr>
        <w:t>National Review</w:t>
      </w:r>
      <w:r>
        <w:rPr>
          <w:rFonts w:ascii="Garamond" w:hAnsi="Garamond"/>
        </w:rPr>
        <w:t xml:space="preserve"> LXX.18, (Oct. 1</w:t>
      </w:r>
      <w:r w:rsidRPr="009036F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2018). [On James Fenimore Cooper]</w:t>
      </w:r>
    </w:p>
    <w:p w14:paraId="2C1A91CD" w14:textId="77777777" w:rsidR="003C2CAE" w:rsidRDefault="003C2CAE" w:rsidP="003C2CAE">
      <w:pPr>
        <w:pStyle w:val="Body1"/>
        <w:rPr>
          <w:rFonts w:ascii="Garamond" w:hAnsi="Garamond"/>
        </w:rPr>
      </w:pPr>
    </w:p>
    <w:p w14:paraId="45B15C14" w14:textId="5DBB5AA8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“Faith and Sci-Fi: The Christian Universe of ‘A Wrinkle in Time.’”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25</w:t>
      </w:r>
      <w:r w:rsidRPr="00253E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2016. Republished Mar. 7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19B411C6" w14:textId="77777777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4B00B231" w14:textId="77777777" w:rsidR="003C2CAE" w:rsidRPr="00ED12C8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“‘I Should be Glad of Another Death’: T.S. Eliot’s timeless poem for Epiphany.”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5</w:t>
      </w:r>
      <w:r w:rsidRPr="00ED12C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2BC8A222" w14:textId="68C48C66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77BBF3D6" w14:textId="1D1A416C" w:rsidR="003C2CAE" w:rsidRP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“Much More Than a Glance at the Bad Old Days.” </w:t>
      </w:r>
      <w:r>
        <w:rPr>
          <w:rFonts w:ascii="Garamond" w:hAnsi="Garamond"/>
          <w:i/>
        </w:rPr>
        <w:t>The Wall Street Journal</w:t>
      </w:r>
      <w:r>
        <w:rPr>
          <w:rFonts w:ascii="Garamond" w:hAnsi="Garamond"/>
        </w:rPr>
        <w:t>. Aug. 26</w:t>
      </w:r>
      <w:r w:rsidRPr="00374DE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-27</w:t>
      </w:r>
      <w:r w:rsidRPr="00374DEB">
        <w:rPr>
          <w:rFonts w:ascii="Garamond" w:hAnsi="Garamond"/>
          <w:vertAlign w:val="superscript"/>
        </w:rPr>
        <w:t>t</w:t>
      </w:r>
      <w:r>
        <w:rPr>
          <w:rFonts w:ascii="Garamond" w:hAnsi="Garamond"/>
          <w:vertAlign w:val="superscript"/>
        </w:rPr>
        <w:t>h</w:t>
      </w:r>
      <w:r>
        <w:rPr>
          <w:rFonts w:ascii="Garamond" w:hAnsi="Garamond"/>
        </w:rPr>
        <w:t xml:space="preserve">, 2017. [On Edith Wharton’s </w:t>
      </w:r>
      <w:r>
        <w:rPr>
          <w:rFonts w:ascii="Garamond" w:hAnsi="Garamond"/>
          <w:i/>
          <w:iCs/>
        </w:rPr>
        <w:t>The Age of Innocence</w:t>
      </w:r>
      <w:r>
        <w:rPr>
          <w:rFonts w:ascii="Garamond" w:hAnsi="Garamond"/>
        </w:rPr>
        <w:t>]</w:t>
      </w:r>
    </w:p>
    <w:p w14:paraId="574B1D9D" w14:textId="77777777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45742709" w14:textId="77777777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“Why I Teach </w:t>
      </w:r>
      <w:r>
        <w:rPr>
          <w:rFonts w:ascii="Garamond" w:hAnsi="Garamond"/>
          <w:i/>
        </w:rPr>
        <w:t>Uncle Tom’s Cabin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>The American Conservative</w:t>
      </w:r>
      <w:r>
        <w:rPr>
          <w:rFonts w:ascii="Garamond" w:hAnsi="Garamond"/>
        </w:rPr>
        <w:t>. June 14</w:t>
      </w:r>
      <w:r w:rsidRPr="00253E6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140A68AD" w14:textId="77777777" w:rsidR="003C2CAE" w:rsidRDefault="003C2CAE" w:rsidP="003C2CAE">
      <w:pPr>
        <w:pStyle w:val="Body1"/>
        <w:rPr>
          <w:rFonts w:ascii="Garamond" w:hAnsi="Garamond"/>
        </w:rPr>
      </w:pPr>
    </w:p>
    <w:p w14:paraId="6E5E779B" w14:textId="77777777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“How and Why We Remember the Dead: A Memorial Day Lesson from Walt Whitman.” </w:t>
      </w:r>
      <w:r>
        <w:rPr>
          <w:rFonts w:ascii="Garamond" w:hAnsi="Garamond"/>
          <w:i/>
        </w:rPr>
        <w:t>The Public Discourse</w:t>
      </w:r>
      <w:r>
        <w:rPr>
          <w:rFonts w:ascii="Garamond" w:hAnsi="Garamond"/>
        </w:rPr>
        <w:t>. May 27</w:t>
      </w:r>
      <w:r w:rsidRPr="009E5B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391F6F7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BA09EF4" w14:textId="7791C83A" w:rsidR="003C2CAE" w:rsidRDefault="003C2CAE" w:rsidP="003C2CAE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“Reading Flannery O’Connor for the First Time.”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20</w:t>
      </w:r>
      <w:r w:rsidRPr="00F414E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58D1DE4C" w14:textId="77777777" w:rsidR="003C2CAE" w:rsidRDefault="003C2CAE" w:rsidP="003C2CAE">
      <w:pPr>
        <w:pStyle w:val="Body1"/>
        <w:rPr>
          <w:rFonts w:ascii="Garamond" w:hAnsi="Garamond"/>
          <w:b/>
          <w:bCs/>
        </w:rPr>
      </w:pPr>
    </w:p>
    <w:p w14:paraId="2548B6D2" w14:textId="4859F464" w:rsidR="003C2CAE" w:rsidRDefault="003C2CAE" w:rsidP="00DC250C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On Western Literature</w:t>
      </w:r>
    </w:p>
    <w:p w14:paraId="2D0D82B0" w14:textId="77777777" w:rsidR="003C2CAE" w:rsidRDefault="003C2CAE" w:rsidP="003C2CAE">
      <w:pPr>
        <w:pStyle w:val="Body1"/>
        <w:rPr>
          <w:rFonts w:ascii="Garamond" w:hAnsi="Garamond"/>
        </w:rPr>
      </w:pPr>
    </w:p>
    <w:p w14:paraId="1CB2A1CD" w14:textId="371B047E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“‘Harmonious Household’: Homer’s </w:t>
      </w:r>
      <w:r>
        <w:rPr>
          <w:rFonts w:ascii="Garamond" w:hAnsi="Garamond"/>
          <w:i/>
        </w:rPr>
        <w:t>Odyssey</w:t>
      </w:r>
      <w:r>
        <w:rPr>
          <w:rFonts w:ascii="Garamond" w:hAnsi="Garamond"/>
        </w:rPr>
        <w:t xml:space="preserve"> on the Breakdown of Marriage and Family.” </w:t>
      </w:r>
      <w:r>
        <w:rPr>
          <w:rFonts w:ascii="Garamond" w:hAnsi="Garamond"/>
          <w:i/>
        </w:rPr>
        <w:t>The Public Discourse</w:t>
      </w:r>
      <w:r>
        <w:rPr>
          <w:rFonts w:ascii="Garamond" w:hAnsi="Garamond"/>
        </w:rPr>
        <w:t>. July 14</w:t>
      </w:r>
      <w:r w:rsidRPr="009E5B8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0BF5FDA2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770FE041" w14:textId="1B158F48" w:rsidR="003C2CAE" w:rsidRPr="00F22F23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“Stand and Wait.” </w:t>
      </w:r>
      <w:r>
        <w:rPr>
          <w:rFonts w:ascii="Garamond" w:hAnsi="Garamond"/>
          <w:i/>
        </w:rPr>
        <w:t>Commonweal Magazine</w:t>
      </w:r>
      <w:r>
        <w:rPr>
          <w:rFonts w:ascii="Garamond" w:hAnsi="Garamond"/>
        </w:rPr>
        <w:t>. Feb. 10</w:t>
      </w:r>
      <w:r w:rsidRPr="00F22F2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 [On John Milton]</w:t>
      </w:r>
    </w:p>
    <w:p w14:paraId="251573E8" w14:textId="77777777" w:rsidR="003C2CAE" w:rsidRDefault="003C2CAE" w:rsidP="003C2CAE">
      <w:pPr>
        <w:pStyle w:val="Body1"/>
        <w:rPr>
          <w:rFonts w:ascii="Garamond" w:hAnsi="Garamond"/>
        </w:rPr>
      </w:pPr>
    </w:p>
    <w:p w14:paraId="73C429CC" w14:textId="77777777" w:rsidR="003C2CAE" w:rsidRPr="003C2CAE" w:rsidRDefault="003C2CAE" w:rsidP="003C2CAE">
      <w:pPr>
        <w:pStyle w:val="Body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On Faith and Religion</w:t>
      </w:r>
    </w:p>
    <w:p w14:paraId="4784691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3DBFE262" w14:textId="77777777" w:rsidR="003C2CAE" w:rsidRPr="00AB163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III.”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</w:rPr>
        <w:t>. June 20</w:t>
      </w:r>
      <w:r w:rsidRPr="00AB163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55C935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B8CF387" w14:textId="77777777" w:rsidR="003C2CAE" w:rsidRPr="00AB163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II.”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</w:rPr>
        <w:t>. May 2</w:t>
      </w:r>
      <w:r w:rsidRPr="00AB163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, 2019. </w:t>
      </w:r>
    </w:p>
    <w:p w14:paraId="79675F1A" w14:textId="77777777" w:rsidR="003C2CAE" w:rsidRDefault="003C2CAE" w:rsidP="003C2CAE">
      <w:pPr>
        <w:pStyle w:val="Body1"/>
        <w:rPr>
          <w:rFonts w:ascii="Garamond" w:hAnsi="Garamond"/>
        </w:rPr>
      </w:pPr>
    </w:p>
    <w:p w14:paraId="0DB85937" w14:textId="77777777" w:rsidR="003C2CAE" w:rsidRPr="009B02B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“Rules for Christian Intellectuals, Part I.”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April 5</w:t>
      </w:r>
      <w:r w:rsidRPr="009B02B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744354B1" w14:textId="77777777" w:rsidR="003C2CAE" w:rsidRDefault="003C2CAE" w:rsidP="003C2CAE">
      <w:pPr>
        <w:pStyle w:val="Body1"/>
        <w:rPr>
          <w:rFonts w:ascii="Garamond" w:hAnsi="Garamond"/>
        </w:rPr>
      </w:pPr>
    </w:p>
    <w:p w14:paraId="5614EF9A" w14:textId="77777777" w:rsidR="003C2CAE" w:rsidRPr="0045514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“Every Human Being Shares the Cross of Waiting.” </w:t>
      </w:r>
      <w:r>
        <w:rPr>
          <w:rFonts w:ascii="Garamond" w:hAnsi="Garamond"/>
          <w:i/>
        </w:rPr>
        <w:t>The National Catholic Register</w:t>
      </w:r>
      <w:r>
        <w:rPr>
          <w:rFonts w:ascii="Garamond" w:hAnsi="Garamond"/>
        </w:rPr>
        <w:t>. Feb. 15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58AE1CEC" w14:textId="322E23EE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7C602964" w14:textId="5BF84595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“Five Lessons for Catholic Men from the Game of Chess.”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 xml:space="preserve">. Jan. 31st, 2017. </w:t>
      </w:r>
    </w:p>
    <w:p w14:paraId="2C2D3A44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E211340" w14:textId="77777777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“Joyful Brides: Four Franciscan Sisters of the Renewal Take Final Vows.” </w:t>
      </w:r>
      <w:r>
        <w:rPr>
          <w:rFonts w:ascii="Garamond" w:hAnsi="Garamond"/>
          <w:i/>
        </w:rPr>
        <w:t>National Catholic Register</w:t>
      </w:r>
      <w:r>
        <w:rPr>
          <w:rFonts w:ascii="Garamond" w:hAnsi="Garamond"/>
        </w:rPr>
        <w:t>. June 18</w:t>
      </w:r>
      <w:r w:rsidRPr="00F22F2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2016. </w:t>
      </w:r>
    </w:p>
    <w:p w14:paraId="5E924350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7F95284" w14:textId="647F229F" w:rsidR="003C2CAE" w:rsidRPr="003C2CAE" w:rsidRDefault="003C2CAE" w:rsidP="003C2CAE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Book Reviews</w:t>
      </w:r>
    </w:p>
    <w:p w14:paraId="2868543B" w14:textId="7F3D4399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2729E844" w14:textId="77777777" w:rsidR="003C2CAE" w:rsidRPr="00E33014" w:rsidRDefault="003C2CAE" w:rsidP="00985D8A">
      <w:pPr>
        <w:pStyle w:val="Body1"/>
        <w:ind w:left="720" w:hanging="540"/>
        <w:rPr>
          <w:rFonts w:ascii="Garamond" w:hAnsi="Garamond"/>
        </w:rPr>
      </w:pPr>
      <w:r w:rsidRPr="00E33014">
        <w:rPr>
          <w:rFonts w:ascii="Garamond" w:hAnsi="Garamond"/>
        </w:rPr>
        <w:t>“The Battle Seen from Both Sides.” Review of McCurry, Stephanie. </w:t>
      </w:r>
      <w:r w:rsidRPr="00E33014">
        <w:rPr>
          <w:rFonts w:ascii="Garamond" w:hAnsi="Garamond"/>
          <w:i/>
          <w:iCs/>
        </w:rPr>
        <w:t>Women’s War</w:t>
      </w:r>
      <w:r w:rsidRPr="00E33014">
        <w:rPr>
          <w:rFonts w:ascii="Garamond" w:hAnsi="Garamond"/>
        </w:rPr>
        <w:t>. </w:t>
      </w:r>
      <w:r w:rsidRPr="00E33014">
        <w:rPr>
          <w:rFonts w:ascii="Garamond" w:hAnsi="Garamond"/>
          <w:i/>
          <w:iCs/>
        </w:rPr>
        <w:t>The Wall Street Journal</w:t>
      </w:r>
      <w:r w:rsidRPr="00E33014">
        <w:rPr>
          <w:rFonts w:ascii="Garamond" w:hAnsi="Garamond"/>
        </w:rPr>
        <w:t>. April 13th-14th, 2019.</w:t>
      </w:r>
    </w:p>
    <w:p w14:paraId="6C573C51" w14:textId="69B1D374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093CED70" w14:textId="6DC43E6E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Doran, T.M. </w:t>
      </w:r>
      <w:r>
        <w:rPr>
          <w:rFonts w:ascii="Garamond" w:hAnsi="Garamond"/>
          <w:i/>
        </w:rPr>
        <w:t>Toward the Gleam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Feb. 28</w:t>
      </w:r>
      <w:r w:rsidRPr="0023503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016D8D3A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2CF8BA3" w14:textId="77777777" w:rsidR="003C2CAE" w:rsidRPr="00E16DFD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Nicholson, Eleanor Bourg. </w:t>
      </w:r>
      <w:r>
        <w:rPr>
          <w:rFonts w:ascii="Garamond" w:hAnsi="Garamond"/>
          <w:i/>
        </w:rPr>
        <w:t>A Bloody Habit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23</w:t>
      </w:r>
      <w:r w:rsidRPr="006E7A5E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, 2018. </w:t>
      </w:r>
    </w:p>
    <w:p w14:paraId="4F2CD47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F2D9B16" w14:textId="5B808D94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Lord of the World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5</w:t>
      </w:r>
      <w:r w:rsidRPr="006E7A5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23A37A14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518F17FF" w14:textId="77777777" w:rsidR="003C2CAE" w:rsidRPr="002658D0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The Light Invisible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Aug. 20</w:t>
      </w:r>
      <w:r w:rsidRPr="002658D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79987D75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6A11D9F4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De Maria, Fiorella. </w:t>
      </w:r>
      <w:r>
        <w:rPr>
          <w:rFonts w:ascii="Garamond" w:hAnsi="Garamond"/>
          <w:i/>
        </w:rPr>
        <w:t>The Vanishing Woman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July 17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49E34792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F3D9564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“Peripatetic Ponderings.” Review of Dann, Kevin. </w:t>
      </w:r>
      <w:r>
        <w:rPr>
          <w:rFonts w:ascii="Garamond" w:hAnsi="Garamond"/>
          <w:i/>
        </w:rPr>
        <w:t>The Road to Walden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The Wall Street </w:t>
      </w:r>
      <w:r w:rsidRPr="002B401F">
        <w:rPr>
          <w:rFonts w:ascii="Garamond" w:hAnsi="Garamond"/>
          <w:i/>
        </w:rPr>
        <w:t>Journal</w:t>
      </w:r>
      <w:r>
        <w:rPr>
          <w:rFonts w:ascii="Garamond" w:hAnsi="Garamond"/>
        </w:rPr>
        <w:t xml:space="preserve">. </w:t>
      </w:r>
      <w:r w:rsidRPr="002B401F">
        <w:rPr>
          <w:rFonts w:ascii="Garamond" w:hAnsi="Garamond"/>
        </w:rPr>
        <w:t>July</w:t>
      </w:r>
      <w:r>
        <w:rPr>
          <w:rFonts w:ascii="Garamond" w:hAnsi="Garamond"/>
        </w:rPr>
        <w:t xml:space="preserve"> 13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898DFA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BC866E7" w14:textId="77777777" w:rsidR="003C2CAE" w:rsidRPr="002B401F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Twain, Mark. </w:t>
      </w:r>
      <w:r>
        <w:rPr>
          <w:rFonts w:ascii="Garamond" w:hAnsi="Garamond"/>
          <w:i/>
        </w:rPr>
        <w:t>Personal Recollections of Joan of Arc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29</w:t>
      </w:r>
      <w:r w:rsidRPr="002B401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2207AF7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31A47C6" w14:textId="77777777" w:rsidR="003C2CAE" w:rsidRPr="00C84D1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Patenaude, W. L. </w:t>
      </w:r>
      <w:r>
        <w:rPr>
          <w:rFonts w:ascii="Garamond" w:hAnsi="Garamond"/>
          <w:i/>
        </w:rPr>
        <w:t>A Printer’s Choice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30</w:t>
      </w:r>
      <w:r w:rsidRPr="00C84D1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72403BF0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5484B31" w14:textId="77777777" w:rsidR="003C2CAE" w:rsidRPr="0045514C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Brownson, Orestes. </w:t>
      </w:r>
      <w:r>
        <w:rPr>
          <w:rFonts w:ascii="Garamond" w:hAnsi="Garamond"/>
          <w:i/>
        </w:rPr>
        <w:t>Like a Roaring Lion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Apr. 5</w:t>
      </w:r>
      <w:r w:rsidRPr="004551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6609F5DC" w14:textId="28D3060D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2A10BF65" w14:textId="77C4E606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Trevor, Meriol. </w:t>
      </w:r>
      <w:r>
        <w:rPr>
          <w:rFonts w:ascii="Garamond" w:hAnsi="Garamond"/>
          <w:i/>
        </w:rPr>
        <w:t>Lights in a Dark Town: A Story about Blessed John Henry Newman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Jan. 14</w:t>
      </w:r>
      <w:r w:rsidRPr="00ED12C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2018. </w:t>
      </w:r>
    </w:p>
    <w:p w14:paraId="57B96DB6" w14:textId="77777777" w:rsidR="003C2CAE" w:rsidRPr="00ED12C8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844D0D1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Benson, Robert Hugh. </w:t>
      </w:r>
      <w:r>
        <w:rPr>
          <w:rFonts w:ascii="Garamond" w:hAnsi="Garamond"/>
          <w:i/>
        </w:rPr>
        <w:t>Come Rack! Come Rope!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Nov. 2</w:t>
      </w:r>
      <w:r w:rsidRPr="00292508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>, 2017.</w:t>
      </w:r>
    </w:p>
    <w:p w14:paraId="230BB28D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2CD8FC9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Chesterton, G.K. </w:t>
      </w:r>
      <w:r>
        <w:rPr>
          <w:rFonts w:ascii="Garamond" w:hAnsi="Garamond"/>
          <w:i/>
        </w:rPr>
        <w:t>The Flying Inn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Oct. 12</w:t>
      </w:r>
      <w:r w:rsidRPr="002925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7311CD3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0CFA7D7E" w14:textId="77777777" w:rsidR="003C2CAE" w:rsidRPr="00292508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Perry, Sarah. </w:t>
      </w:r>
      <w:r>
        <w:rPr>
          <w:rFonts w:ascii="Garamond" w:hAnsi="Garamond"/>
          <w:i/>
        </w:rPr>
        <w:t>The Essex Serpent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The Catholic World </w:t>
      </w:r>
      <w:r w:rsidRPr="00292508">
        <w:rPr>
          <w:rFonts w:ascii="Garamond" w:hAnsi="Garamond"/>
          <w:i/>
        </w:rPr>
        <w:t>Report</w:t>
      </w:r>
      <w:r>
        <w:rPr>
          <w:rFonts w:ascii="Garamond" w:hAnsi="Garamond"/>
        </w:rPr>
        <w:t xml:space="preserve">. </w:t>
      </w:r>
      <w:r w:rsidRPr="00292508">
        <w:rPr>
          <w:rFonts w:ascii="Garamond" w:hAnsi="Garamond"/>
        </w:rPr>
        <w:t>Sept</w:t>
      </w:r>
      <w:r>
        <w:rPr>
          <w:rFonts w:ascii="Garamond" w:hAnsi="Garamond"/>
        </w:rPr>
        <w:t>. 24</w:t>
      </w:r>
      <w:r w:rsidRPr="002925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2017. </w:t>
      </w:r>
    </w:p>
    <w:p w14:paraId="073573D7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28A9B548" w14:textId="77777777" w:rsidR="003C2CAE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Van Hensbergen, Gijs. </w:t>
      </w:r>
      <w:r w:rsidRPr="003C1297">
        <w:rPr>
          <w:rFonts w:ascii="Garamond" w:hAnsi="Garamond"/>
          <w:i/>
          <w:iCs/>
        </w:rPr>
        <w:t xml:space="preserve">The Sagrada </w:t>
      </w:r>
      <w:proofErr w:type="spellStart"/>
      <w:r w:rsidRPr="003C1297">
        <w:rPr>
          <w:rFonts w:ascii="Garamond" w:hAnsi="Garamond"/>
          <w:i/>
          <w:iCs/>
        </w:rPr>
        <w:t>Família</w:t>
      </w:r>
      <w:proofErr w:type="spellEnd"/>
      <w:r w:rsidRPr="003C1297">
        <w:rPr>
          <w:rFonts w:ascii="Garamond" w:hAnsi="Garamond"/>
          <w:i/>
          <w:iCs/>
        </w:rPr>
        <w:t>: The Astonishing Story of Gaudí’s Unfinished Masterpiece</w:t>
      </w:r>
      <w:r>
        <w:rPr>
          <w:rFonts w:ascii="Garamond" w:hAnsi="Garamond"/>
          <w:iCs/>
        </w:rPr>
        <w:t xml:space="preserve">.” </w:t>
      </w:r>
      <w:r>
        <w:rPr>
          <w:rFonts w:ascii="Garamond" w:hAnsi="Garamond"/>
          <w:i/>
          <w:iCs/>
        </w:rPr>
        <w:t>The Catholic World Report</w:t>
      </w:r>
      <w:r>
        <w:rPr>
          <w:rFonts w:ascii="Garamond" w:hAnsi="Garamond"/>
          <w:iCs/>
        </w:rPr>
        <w:t>. Aug. 16</w:t>
      </w:r>
      <w:r w:rsidRPr="003C1297">
        <w:rPr>
          <w:rFonts w:ascii="Garamond" w:hAnsi="Garamond"/>
          <w:iCs/>
          <w:vertAlign w:val="superscript"/>
        </w:rPr>
        <w:t>th</w:t>
      </w:r>
      <w:r>
        <w:rPr>
          <w:rFonts w:ascii="Garamond" w:hAnsi="Garamond"/>
          <w:iCs/>
        </w:rPr>
        <w:t>, 2017.</w:t>
      </w:r>
    </w:p>
    <w:p w14:paraId="119C56A6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35B4E513" w14:textId="77777777" w:rsidR="003C2CAE" w:rsidRPr="003C1297" w:rsidRDefault="003C2CAE" w:rsidP="00985D8A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Roth, Veronica. </w:t>
      </w:r>
      <w:r>
        <w:rPr>
          <w:rFonts w:ascii="Garamond" w:hAnsi="Garamond"/>
          <w:i/>
        </w:rPr>
        <w:t>Carve the Mark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July 18</w:t>
      </w:r>
      <w:r w:rsidRPr="003C129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429BE103" w14:textId="71140415" w:rsidR="003C2CAE" w:rsidRDefault="003C2CAE" w:rsidP="00DC250C">
      <w:pPr>
        <w:pStyle w:val="Body1"/>
        <w:ind w:left="720" w:hanging="720"/>
        <w:rPr>
          <w:rFonts w:ascii="Garamond" w:hAnsi="Garamond"/>
        </w:rPr>
      </w:pPr>
    </w:p>
    <w:p w14:paraId="19259F24" w14:textId="77777777" w:rsidR="003C2CAE" w:rsidRPr="0040346B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Wright, John C. </w:t>
      </w:r>
      <w:r>
        <w:rPr>
          <w:rFonts w:ascii="Garamond" w:hAnsi="Garamond"/>
          <w:i/>
        </w:rPr>
        <w:t>Swan Knight’s Son: The Green Knight’s Squire Book One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June 22</w:t>
      </w:r>
      <w:r w:rsidRPr="0040346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, 2017. </w:t>
      </w:r>
    </w:p>
    <w:p w14:paraId="5356F4BB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9F77CCE" w14:textId="77777777" w:rsidR="003C2CAE" w:rsidRPr="0040346B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Review of Sheeran, Rev. James. C.Ss.R., </w:t>
      </w:r>
      <w:r>
        <w:rPr>
          <w:rFonts w:ascii="Garamond" w:hAnsi="Garamond"/>
          <w:i/>
        </w:rPr>
        <w:t>The Civil War Diary of Father James Sheeran.</w:t>
      </w:r>
      <w:r>
        <w:rPr>
          <w:rFonts w:ascii="Garamond" w:hAnsi="Garamond"/>
        </w:rPr>
        <w:t xml:space="preserve"> Ed. Patrick J. Hayes.</w:t>
      </w:r>
      <w:r>
        <w:rPr>
          <w:rFonts w:ascii="Garamond" w:hAnsi="Garamond"/>
          <w:i/>
        </w:rPr>
        <w:t xml:space="preserve"> The Catholic World Report. </w:t>
      </w:r>
      <w:r>
        <w:rPr>
          <w:rFonts w:ascii="Garamond" w:hAnsi="Garamond"/>
        </w:rPr>
        <w:t>June 14</w:t>
      </w:r>
      <w:r w:rsidRPr="0040346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367BC0A1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4499B981" w14:textId="77777777" w:rsidR="003C2CAE" w:rsidRPr="005901F6" w:rsidRDefault="003C2CAE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Review of Olaizola, José Luis, </w:t>
      </w:r>
      <w:r>
        <w:rPr>
          <w:rFonts w:ascii="Garamond" w:hAnsi="Garamond"/>
          <w:i/>
        </w:rPr>
        <w:t>General Escobar’s War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The Catholic World Report</w:t>
      </w:r>
      <w:r>
        <w:rPr>
          <w:rFonts w:ascii="Garamond" w:hAnsi="Garamond"/>
        </w:rPr>
        <w:t>. May 17</w:t>
      </w:r>
      <w:r w:rsidRPr="005901F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586E5B9C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1CBD5008" w14:textId="77777777" w:rsidR="003C2CAE" w:rsidRPr="005945BE" w:rsidRDefault="003C2CAE" w:rsidP="00847A62">
      <w:pPr>
        <w:pStyle w:val="Body1"/>
        <w:ind w:left="720" w:hanging="540"/>
        <w:rPr>
          <w:rFonts w:ascii="Garamond" w:hAnsi="Garamond"/>
        </w:rPr>
      </w:pPr>
      <w:r w:rsidRPr="005945BE">
        <w:rPr>
          <w:rFonts w:ascii="Garamond" w:hAnsi="Garamond"/>
        </w:rPr>
        <w:t xml:space="preserve">Review of </w:t>
      </w:r>
      <w:r>
        <w:rPr>
          <w:rFonts w:ascii="Garamond" w:hAnsi="Garamond"/>
        </w:rPr>
        <w:t xml:space="preserve">Wolfe, Suzanne M., </w:t>
      </w:r>
      <w:r w:rsidRPr="005945BE">
        <w:rPr>
          <w:rFonts w:ascii="Garamond" w:hAnsi="Garamond"/>
          <w:i/>
        </w:rPr>
        <w:t>The Confessions of X</w:t>
      </w:r>
      <w:r w:rsidRPr="005945BE">
        <w:rPr>
          <w:rFonts w:ascii="Garamond" w:hAnsi="Garamond"/>
        </w:rPr>
        <w:t>. </w:t>
      </w:r>
      <w:r w:rsidRPr="005945BE">
        <w:rPr>
          <w:rFonts w:ascii="Garamond" w:hAnsi="Garamond"/>
          <w:i/>
        </w:rPr>
        <w:t>The Catholic World Report</w:t>
      </w:r>
      <w:r w:rsidRPr="005945BE">
        <w:rPr>
          <w:rFonts w:ascii="Garamond" w:hAnsi="Garamond"/>
        </w:rPr>
        <w:t>. April 18th, 2017.</w:t>
      </w:r>
    </w:p>
    <w:p w14:paraId="25B40D03" w14:textId="77777777" w:rsidR="003C2CAE" w:rsidRDefault="003C2CAE" w:rsidP="003C2CAE">
      <w:pPr>
        <w:pStyle w:val="Body1"/>
        <w:ind w:left="720" w:hanging="720"/>
        <w:rPr>
          <w:rFonts w:ascii="Garamond" w:hAnsi="Garamond"/>
        </w:rPr>
      </w:pPr>
    </w:p>
    <w:p w14:paraId="0763F839" w14:textId="77777777" w:rsidR="003C2CAE" w:rsidRDefault="003C2CAE" w:rsidP="00847A62">
      <w:pPr>
        <w:pStyle w:val="Body1"/>
        <w:ind w:left="720" w:hanging="540"/>
        <w:rPr>
          <w:rFonts w:ascii="Garamond" w:hAnsi="Garamond"/>
        </w:rPr>
      </w:pPr>
      <w:r w:rsidRPr="005945BE">
        <w:rPr>
          <w:rFonts w:ascii="Garamond" w:hAnsi="Garamond"/>
        </w:rPr>
        <w:t xml:space="preserve">Review of </w:t>
      </w:r>
      <w:r>
        <w:rPr>
          <w:rFonts w:ascii="Garamond" w:hAnsi="Garamond"/>
        </w:rPr>
        <w:t xml:space="preserve">De Maria, Fiorella, </w:t>
      </w:r>
      <w:r w:rsidRPr="005945BE">
        <w:rPr>
          <w:rFonts w:ascii="Garamond" w:hAnsi="Garamond"/>
          <w:i/>
        </w:rPr>
        <w:t>The Sleeping Witness</w:t>
      </w:r>
      <w:r w:rsidRPr="005945BE">
        <w:rPr>
          <w:rFonts w:ascii="Garamond" w:hAnsi="Garamond"/>
        </w:rPr>
        <w:t>. </w:t>
      </w:r>
      <w:r w:rsidRPr="005945BE">
        <w:rPr>
          <w:rFonts w:ascii="Garamond" w:hAnsi="Garamond"/>
          <w:i/>
        </w:rPr>
        <w:t>The Catholic World Report</w:t>
      </w:r>
      <w:r w:rsidRPr="005945BE">
        <w:rPr>
          <w:rFonts w:ascii="Garamond" w:hAnsi="Garamond"/>
        </w:rPr>
        <w:t>. March 29th, 2017.</w:t>
      </w:r>
    </w:p>
    <w:p w14:paraId="5B4D5F31" w14:textId="77777777" w:rsidR="00847A62" w:rsidRDefault="00847A62" w:rsidP="00BF3F57">
      <w:pPr>
        <w:pStyle w:val="Body1"/>
        <w:rPr>
          <w:rFonts w:ascii="Garamond" w:hAnsi="Garamond"/>
          <w:b/>
          <w:u w:val="single"/>
        </w:rPr>
      </w:pPr>
    </w:p>
    <w:p w14:paraId="6C20B29E" w14:textId="27D8C2AF" w:rsidR="00263051" w:rsidRPr="00A13CEE" w:rsidRDefault="00BF3F57" w:rsidP="00BF3F57">
      <w:pPr>
        <w:pStyle w:val="Body1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INTERVIEWS AND OTHER MEDIA</w:t>
      </w:r>
      <w:r w:rsidR="00FC23D8">
        <w:rPr>
          <w:rFonts w:ascii="Garamond" w:hAnsi="Garamond"/>
          <w:b/>
          <w:u w:val="single"/>
        </w:rPr>
        <w:t xml:space="preserve"> APPEARANCES</w:t>
      </w:r>
    </w:p>
    <w:p w14:paraId="0FBA282C" w14:textId="77777777" w:rsidR="00263051" w:rsidRDefault="00263051" w:rsidP="006510C7">
      <w:pPr>
        <w:pStyle w:val="Body1"/>
        <w:ind w:left="1080" w:hanging="1080"/>
        <w:rPr>
          <w:rFonts w:ascii="Garamond" w:hAnsi="Garamond"/>
          <w:b/>
          <w:u w:val="single"/>
        </w:rPr>
      </w:pPr>
    </w:p>
    <w:p w14:paraId="6BA6A50E" w14:textId="5430C879" w:rsidR="00D856EC" w:rsidRPr="00D856EC" w:rsidRDefault="00D856EC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Episode, “Walt Whitman Served the Union . . . And the Confederate!” </w:t>
      </w:r>
      <w:r>
        <w:rPr>
          <w:rFonts w:ascii="Garamond" w:hAnsi="Garamond"/>
          <w:i/>
          <w:iCs/>
        </w:rPr>
        <w:t>Our American Stories</w:t>
      </w:r>
      <w:r>
        <w:rPr>
          <w:rFonts w:ascii="Garamond" w:hAnsi="Garamond"/>
        </w:rPr>
        <w:t>. Aug. 20</w:t>
      </w:r>
      <w:r w:rsidRPr="00D856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2019. </w:t>
      </w:r>
    </w:p>
    <w:p w14:paraId="53774749" w14:textId="77777777" w:rsidR="00D856EC" w:rsidRDefault="00D856EC" w:rsidP="006510C7">
      <w:pPr>
        <w:pStyle w:val="Body1"/>
        <w:ind w:left="1080" w:hanging="1080"/>
        <w:rPr>
          <w:rFonts w:ascii="Garamond" w:hAnsi="Garamond"/>
        </w:rPr>
      </w:pPr>
    </w:p>
    <w:p w14:paraId="55049446" w14:textId="3E643303" w:rsidR="00BF3F57" w:rsidRPr="00BF3F57" w:rsidRDefault="00BF3F57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  <w:iCs/>
        </w:rPr>
        <w:t xml:space="preserve">Sacred Heart </w:t>
      </w:r>
      <w:r w:rsidRPr="00A269F9">
        <w:rPr>
          <w:rFonts w:ascii="Garamond" w:hAnsi="Garamond"/>
          <w:i/>
          <w:iCs/>
        </w:rPr>
        <w:t>Radio</w:t>
      </w:r>
      <w:r w:rsidR="00847A62">
        <w:rPr>
          <w:rFonts w:ascii="Garamond" w:hAnsi="Garamond"/>
        </w:rPr>
        <w:t xml:space="preserve">. </w:t>
      </w:r>
      <w:r w:rsidRPr="00847A62">
        <w:rPr>
          <w:rFonts w:ascii="Garamond" w:hAnsi="Garamond"/>
        </w:rPr>
        <w:t>May</w:t>
      </w:r>
      <w:r>
        <w:rPr>
          <w:rFonts w:ascii="Garamond" w:hAnsi="Garamond"/>
        </w:rPr>
        <w:t xml:space="preserve"> 30th, 2019.</w:t>
      </w:r>
      <w:r w:rsidR="00847A62">
        <w:rPr>
          <w:rFonts w:ascii="Garamond" w:hAnsi="Garamond"/>
        </w:rPr>
        <w:t xml:space="preserve"> [On my essay series “Rules for Christian Intellectuals”]</w:t>
      </w:r>
    </w:p>
    <w:p w14:paraId="7B06CD51" w14:textId="77777777" w:rsidR="00BF3F57" w:rsidRDefault="00BF3F57" w:rsidP="006510C7">
      <w:pPr>
        <w:pStyle w:val="Body1"/>
        <w:ind w:left="1080" w:hanging="1080"/>
        <w:rPr>
          <w:rFonts w:ascii="Garamond" w:hAnsi="Garamond"/>
        </w:rPr>
      </w:pPr>
    </w:p>
    <w:p w14:paraId="5BE629F9" w14:textId="2BB933D9" w:rsidR="00235039" w:rsidRPr="00235039" w:rsidRDefault="00235039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 xml:space="preserve">, Nathaniel Hawthorne’s </w:t>
      </w:r>
      <w:r>
        <w:rPr>
          <w:rFonts w:ascii="Garamond" w:hAnsi="Garamond"/>
          <w:i/>
        </w:rPr>
        <w:t>The House of the Seven Gables</w:t>
      </w:r>
      <w:r>
        <w:rPr>
          <w:rFonts w:ascii="Garamond" w:hAnsi="Garamond"/>
        </w:rPr>
        <w:t>. Mar. 5</w:t>
      </w:r>
      <w:r w:rsidRPr="0023503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2019.</w:t>
      </w:r>
    </w:p>
    <w:p w14:paraId="1CFE0074" w14:textId="77777777" w:rsidR="00235039" w:rsidRDefault="00235039" w:rsidP="006510C7">
      <w:pPr>
        <w:pStyle w:val="Body1"/>
        <w:ind w:left="1080" w:hanging="1080"/>
        <w:rPr>
          <w:rFonts w:ascii="Garamond" w:hAnsi="Garamond"/>
        </w:rPr>
      </w:pPr>
    </w:p>
    <w:p w14:paraId="53D7549D" w14:textId="27E52660" w:rsidR="00864986" w:rsidRPr="00864986" w:rsidRDefault="00864986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 xml:space="preserve">, Henry David Thoreau’s </w:t>
      </w:r>
      <w:r>
        <w:rPr>
          <w:rFonts w:ascii="Garamond" w:hAnsi="Garamond"/>
          <w:i/>
        </w:rPr>
        <w:t>Walden</w:t>
      </w:r>
      <w:r>
        <w:rPr>
          <w:rFonts w:ascii="Garamond" w:hAnsi="Garamond"/>
        </w:rPr>
        <w:t>. May 1</w:t>
      </w:r>
      <w:r w:rsidRPr="00864986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, 2018. </w:t>
      </w:r>
    </w:p>
    <w:p w14:paraId="57F0A914" w14:textId="77777777" w:rsidR="00864986" w:rsidRDefault="00864986" w:rsidP="006510C7">
      <w:pPr>
        <w:pStyle w:val="Body1"/>
        <w:ind w:left="1080" w:hanging="1080"/>
        <w:rPr>
          <w:rFonts w:ascii="Garamond" w:hAnsi="Garamond"/>
        </w:rPr>
      </w:pPr>
    </w:p>
    <w:p w14:paraId="79A0A0AE" w14:textId="06D5ECF8" w:rsidR="0035650F" w:rsidRDefault="0035650F" w:rsidP="00847A62">
      <w:pPr>
        <w:pStyle w:val="Body1"/>
        <w:ind w:left="1080" w:hanging="900"/>
        <w:rPr>
          <w:rFonts w:ascii="Garamond" w:hAnsi="Garamond"/>
        </w:rPr>
      </w:pPr>
      <w:r w:rsidRPr="0035650F">
        <w:rPr>
          <w:rFonts w:ascii="Garamond" w:hAnsi="Garamond"/>
        </w:rPr>
        <w:t xml:space="preserve">Interview, </w:t>
      </w:r>
      <w:r w:rsidRPr="0035650F">
        <w:rPr>
          <w:rFonts w:ascii="Garamond" w:hAnsi="Garamond"/>
          <w:i/>
        </w:rPr>
        <w:t>National Review Great Books Podcast</w:t>
      </w:r>
      <w:r w:rsidRPr="0035650F">
        <w:rPr>
          <w:rFonts w:ascii="Garamond" w:hAnsi="Garamond"/>
        </w:rPr>
        <w:t xml:space="preserve">, Harriet Beecher Stowe’s </w:t>
      </w:r>
      <w:r w:rsidRPr="0035650F">
        <w:rPr>
          <w:rFonts w:ascii="Garamond" w:hAnsi="Garamond"/>
          <w:i/>
        </w:rPr>
        <w:t>Uncle Tom’s Cabin</w:t>
      </w:r>
      <w:r w:rsidRPr="0035650F">
        <w:rPr>
          <w:rFonts w:ascii="Garamond" w:hAnsi="Garamond"/>
        </w:rPr>
        <w:t>. Feb. 13</w:t>
      </w:r>
      <w:r w:rsidRPr="0035650F">
        <w:rPr>
          <w:rFonts w:ascii="Garamond" w:hAnsi="Garamond"/>
          <w:vertAlign w:val="superscript"/>
        </w:rPr>
        <w:t>th</w:t>
      </w:r>
      <w:r w:rsidRPr="0035650F">
        <w:rPr>
          <w:rFonts w:ascii="Garamond" w:hAnsi="Garamond"/>
        </w:rPr>
        <w:t>, 2018.</w:t>
      </w:r>
    </w:p>
    <w:p w14:paraId="379DFB04" w14:textId="77777777" w:rsidR="0035650F" w:rsidRDefault="0035650F" w:rsidP="006510C7">
      <w:pPr>
        <w:pStyle w:val="Body1"/>
        <w:ind w:left="1080" w:hanging="1080"/>
        <w:rPr>
          <w:rFonts w:ascii="Garamond" w:hAnsi="Garamond"/>
        </w:rPr>
      </w:pPr>
    </w:p>
    <w:p w14:paraId="69BEC4D1" w14:textId="2241210F" w:rsidR="002A5608" w:rsidRPr="002A5608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>
        <w:rPr>
          <w:rFonts w:ascii="Garamond" w:hAnsi="Garamond"/>
          <w:i/>
        </w:rPr>
        <w:t>Radio Free Hillsdale</w:t>
      </w:r>
      <w:r>
        <w:rPr>
          <w:rFonts w:ascii="Garamond" w:hAnsi="Garamond"/>
        </w:rPr>
        <w:t>, “Professor Perspective,” Dec. 15</w:t>
      </w:r>
      <w:r w:rsidRPr="002A56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5691648F" w14:textId="77777777" w:rsidR="002A5608" w:rsidRDefault="002A5608" w:rsidP="006510C7">
      <w:pPr>
        <w:pStyle w:val="Body1"/>
        <w:ind w:left="1080" w:hanging="1080"/>
        <w:rPr>
          <w:rFonts w:ascii="Garamond" w:hAnsi="Garamond"/>
        </w:rPr>
      </w:pPr>
    </w:p>
    <w:p w14:paraId="716C8B16" w14:textId="493F73F3" w:rsidR="00263051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 w:rsidR="00263051" w:rsidRPr="002A5608">
        <w:rPr>
          <w:rFonts w:ascii="Garamond" w:hAnsi="Garamond"/>
          <w:i/>
        </w:rPr>
        <w:t>National Review Great Books Podcast</w:t>
      </w:r>
      <w:r>
        <w:rPr>
          <w:rFonts w:ascii="Garamond" w:hAnsi="Garamond"/>
        </w:rPr>
        <w:t>, Walt Whitman’s</w:t>
      </w:r>
      <w:r w:rsidR="00263051">
        <w:rPr>
          <w:rFonts w:ascii="Garamond" w:hAnsi="Garamond"/>
        </w:rPr>
        <w:t xml:space="preserve"> “Song of Myself</w:t>
      </w:r>
      <w:r>
        <w:rPr>
          <w:rFonts w:ascii="Garamond" w:hAnsi="Garamond"/>
        </w:rPr>
        <w:t>.</w:t>
      </w:r>
      <w:r w:rsidR="00263051">
        <w:rPr>
          <w:rFonts w:ascii="Garamond" w:hAnsi="Garamond"/>
        </w:rPr>
        <w:t>”</w:t>
      </w:r>
      <w:r>
        <w:rPr>
          <w:rFonts w:ascii="Garamond" w:hAnsi="Garamond"/>
        </w:rPr>
        <w:t xml:space="preserve"> Sept. 26</w:t>
      </w:r>
      <w:r w:rsidRPr="002A560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2017.</w:t>
      </w:r>
    </w:p>
    <w:p w14:paraId="273BD2E1" w14:textId="77777777" w:rsidR="00263051" w:rsidRDefault="00263051" w:rsidP="006510C7">
      <w:pPr>
        <w:pStyle w:val="Body1"/>
        <w:ind w:left="1080" w:hanging="1080"/>
        <w:rPr>
          <w:rFonts w:ascii="Garamond" w:hAnsi="Garamond"/>
        </w:rPr>
      </w:pPr>
    </w:p>
    <w:p w14:paraId="54138218" w14:textId="6ED3C5FD" w:rsidR="00263051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Lectures, </w:t>
      </w:r>
      <w:r w:rsidR="00263051">
        <w:rPr>
          <w:rFonts w:ascii="Garamond" w:hAnsi="Garamond"/>
        </w:rPr>
        <w:t>Hillsdale College Online Course</w:t>
      </w:r>
      <w:r>
        <w:rPr>
          <w:rFonts w:ascii="Garamond" w:hAnsi="Garamond"/>
        </w:rPr>
        <w:t>s</w:t>
      </w:r>
      <w:r w:rsidR="00263051">
        <w:rPr>
          <w:rFonts w:ascii="Garamond" w:hAnsi="Garamond"/>
        </w:rPr>
        <w:t>: Mark Twain</w:t>
      </w:r>
      <w:r>
        <w:rPr>
          <w:rFonts w:ascii="Garamond" w:hAnsi="Garamond"/>
        </w:rPr>
        <w:t xml:space="preserve">. Fall 2017. </w:t>
      </w:r>
    </w:p>
    <w:p w14:paraId="0B72B04F" w14:textId="77777777" w:rsidR="00263051" w:rsidRDefault="00263051" w:rsidP="006510C7">
      <w:pPr>
        <w:pStyle w:val="Body1"/>
        <w:ind w:left="1080" w:hanging="1080"/>
        <w:rPr>
          <w:rFonts w:ascii="Garamond" w:hAnsi="Garamond"/>
        </w:rPr>
      </w:pPr>
    </w:p>
    <w:p w14:paraId="5535B204" w14:textId="70811CDE" w:rsidR="002A5608" w:rsidRPr="00A269F9" w:rsidRDefault="002A5608" w:rsidP="00847A62">
      <w:pPr>
        <w:pStyle w:val="Body1"/>
        <w:ind w:left="1080" w:hanging="900"/>
        <w:rPr>
          <w:rFonts w:ascii="Garamond" w:hAnsi="Garamond"/>
        </w:rPr>
      </w:pPr>
      <w:r>
        <w:rPr>
          <w:rFonts w:ascii="Garamond" w:hAnsi="Garamond"/>
        </w:rPr>
        <w:t xml:space="preserve">Interview, </w:t>
      </w:r>
      <w:r w:rsidR="00263051" w:rsidRPr="002A5608">
        <w:rPr>
          <w:rFonts w:ascii="Garamond" w:hAnsi="Garamond"/>
          <w:i/>
        </w:rPr>
        <w:t>The Eric Metaxas Show</w:t>
      </w:r>
      <w:r w:rsidR="00263051">
        <w:rPr>
          <w:rFonts w:ascii="Garamond" w:hAnsi="Garamond"/>
        </w:rPr>
        <w:t xml:space="preserve">, </w:t>
      </w:r>
      <w:r>
        <w:rPr>
          <w:rFonts w:ascii="Garamond" w:hAnsi="Garamond"/>
        </w:rPr>
        <w:t>July 31</w:t>
      </w:r>
      <w:r w:rsidRPr="002A5608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, 2017. </w:t>
      </w:r>
      <w:r w:rsidR="00A269F9">
        <w:rPr>
          <w:rFonts w:ascii="Garamond" w:hAnsi="Garamond"/>
        </w:rPr>
        <w:t xml:space="preserve">[On my essay on Homer’s </w:t>
      </w:r>
      <w:r w:rsidR="00A269F9">
        <w:rPr>
          <w:rFonts w:ascii="Garamond" w:hAnsi="Garamond"/>
          <w:i/>
          <w:iCs/>
        </w:rPr>
        <w:t>Odyssey</w:t>
      </w:r>
      <w:r w:rsidR="00A269F9">
        <w:rPr>
          <w:rFonts w:ascii="Garamond" w:hAnsi="Garamond"/>
        </w:rPr>
        <w:t xml:space="preserve"> for </w:t>
      </w:r>
      <w:r w:rsidR="00A269F9">
        <w:rPr>
          <w:rFonts w:ascii="Garamond" w:hAnsi="Garamond"/>
          <w:i/>
          <w:iCs/>
        </w:rPr>
        <w:t>The Public Discourse</w:t>
      </w:r>
      <w:r w:rsidR="00A269F9">
        <w:rPr>
          <w:rFonts w:ascii="Garamond" w:hAnsi="Garamond"/>
        </w:rPr>
        <w:t>]</w:t>
      </w:r>
      <w:bookmarkStart w:id="0" w:name="_GoBack"/>
      <w:bookmarkEnd w:id="0"/>
    </w:p>
    <w:p w14:paraId="73A3E3F1" w14:textId="77777777" w:rsidR="00263051" w:rsidRDefault="00263051" w:rsidP="006510C7">
      <w:pPr>
        <w:pStyle w:val="Body1"/>
        <w:ind w:left="1080" w:hanging="1080"/>
        <w:rPr>
          <w:rFonts w:ascii="Garamond" w:hAnsi="Garamond"/>
          <w:b/>
          <w:u w:val="single"/>
        </w:rPr>
      </w:pPr>
    </w:p>
    <w:p w14:paraId="17D1F87B" w14:textId="77777777" w:rsidR="006510C7" w:rsidRPr="00A13CEE" w:rsidRDefault="006510C7" w:rsidP="006510C7">
      <w:pPr>
        <w:pStyle w:val="Body1"/>
        <w:ind w:left="1080" w:hanging="108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TEACHING EXPERIENCE</w:t>
      </w:r>
    </w:p>
    <w:p w14:paraId="6D36561B" w14:textId="77777777" w:rsidR="006510C7" w:rsidRPr="00A13CEE" w:rsidRDefault="006510C7" w:rsidP="006510C7">
      <w:pPr>
        <w:pStyle w:val="Body1"/>
        <w:ind w:left="1080" w:hanging="1080"/>
        <w:rPr>
          <w:rFonts w:ascii="Garamond" w:hAnsi="Garamond"/>
          <w:b/>
        </w:rPr>
      </w:pPr>
    </w:p>
    <w:p w14:paraId="58923854" w14:textId="77777777" w:rsidR="00F65D5A" w:rsidRDefault="00F65D5A" w:rsidP="00847A62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  <w:b/>
        </w:rPr>
        <w:t>Hillsdale College</w:t>
      </w:r>
    </w:p>
    <w:p w14:paraId="7C87C55B" w14:textId="77777777" w:rsidR="00F65D5A" w:rsidRDefault="00F65D5A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Assistant Professor</w:t>
      </w:r>
      <w:r w:rsidR="002D01B2">
        <w:rPr>
          <w:rFonts w:ascii="Garamond" w:hAnsi="Garamond"/>
        </w:rPr>
        <w:t xml:space="preserve"> of English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fall 2014-present.</w:t>
      </w:r>
    </w:p>
    <w:p w14:paraId="602D2C66" w14:textId="0FB54AB0" w:rsidR="00F84D29" w:rsidRDefault="00F65D5A" w:rsidP="00263051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BC9358" w14:textId="4C9596EC" w:rsidR="00847A62" w:rsidRPr="00847A62" w:rsidRDefault="00847A62" w:rsidP="00847A62">
      <w:pPr>
        <w:pStyle w:val="Body1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Courses in the Core Curriculum</w:t>
      </w:r>
    </w:p>
    <w:p w14:paraId="63407FD8" w14:textId="27989C9A" w:rsidR="002D01B2" w:rsidRDefault="002D01B2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ENG 104 “Great Books in the A</w:t>
      </w:r>
      <w:r w:rsidR="00B172C6">
        <w:rPr>
          <w:rFonts w:ascii="Garamond" w:hAnsi="Garamond"/>
        </w:rPr>
        <w:t>ncient and Medieval Traditions”</w:t>
      </w:r>
      <w:r w:rsidR="00847A62">
        <w:rPr>
          <w:rFonts w:ascii="Garamond" w:hAnsi="Garamond"/>
        </w:rPr>
        <w:t xml:space="preserve"> </w:t>
      </w:r>
    </w:p>
    <w:p w14:paraId="3C757515" w14:textId="44B8FEC8" w:rsidR="00F65D5A" w:rsidRDefault="00F65D5A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ENG 105 “Great Books in the British and American Traditions”</w:t>
      </w:r>
    </w:p>
    <w:p w14:paraId="08131906" w14:textId="78E36523" w:rsidR="00847A62" w:rsidRDefault="00847A62" w:rsidP="00F65D5A">
      <w:pPr>
        <w:pStyle w:val="Body1"/>
        <w:ind w:firstLine="720"/>
        <w:rPr>
          <w:rFonts w:ascii="Garamond" w:hAnsi="Garamond"/>
        </w:rPr>
      </w:pPr>
      <w:r>
        <w:rPr>
          <w:rFonts w:ascii="Garamond" w:hAnsi="Garamond"/>
        </w:rPr>
        <w:t>COR 450 “English Capstone”</w:t>
      </w:r>
      <w:r>
        <w:rPr>
          <w:rFonts w:ascii="Garamond" w:hAnsi="Garamond"/>
        </w:rPr>
        <w:tab/>
      </w:r>
    </w:p>
    <w:p w14:paraId="61F115EF" w14:textId="46ABDE75" w:rsidR="00847A62" w:rsidRDefault="00847A62" w:rsidP="00F65D5A">
      <w:pPr>
        <w:pStyle w:val="Body1"/>
        <w:ind w:firstLine="720"/>
        <w:rPr>
          <w:rFonts w:ascii="Garamond" w:hAnsi="Garamond"/>
          <w:b/>
          <w:bCs/>
        </w:rPr>
      </w:pPr>
    </w:p>
    <w:p w14:paraId="4A821A53" w14:textId="06388DD3" w:rsidR="00847A62" w:rsidRPr="00847A62" w:rsidRDefault="00847A62" w:rsidP="00F65D5A">
      <w:pPr>
        <w:pStyle w:val="Body1"/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Courses for the English Major</w:t>
      </w:r>
    </w:p>
    <w:p w14:paraId="01198AE3" w14:textId="77777777" w:rsidR="00F65D5A" w:rsidRDefault="00F65D5A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360 “American Literature 1820-1890”</w:t>
      </w:r>
    </w:p>
    <w:p w14:paraId="4BF1DB4A" w14:textId="77777777" w:rsidR="00941961" w:rsidRDefault="00941961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370 “Naturali</w:t>
      </w:r>
      <w:r w:rsidR="00936153">
        <w:rPr>
          <w:rFonts w:ascii="Garamond" w:hAnsi="Garamond"/>
        </w:rPr>
        <w:t>sm and Modernism, 1890-Present”</w:t>
      </w:r>
    </w:p>
    <w:p w14:paraId="187681E6" w14:textId="77777777" w:rsidR="00247034" w:rsidRDefault="002D01B2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“Walt Whitman: Making an American Poetry”</w:t>
      </w:r>
    </w:p>
    <w:p w14:paraId="15621598" w14:textId="77777777" w:rsidR="00C16804" w:rsidRDefault="00247034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“The Major Players: Hawthorne, Melville, and Poe”</w:t>
      </w:r>
    </w:p>
    <w:p w14:paraId="1D7BA15E" w14:textId="3A919D9F" w:rsidR="00682653" w:rsidRDefault="00C16804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  <w:r w:rsidR="00936153">
        <w:rPr>
          <w:rFonts w:ascii="Garamond" w:hAnsi="Garamond"/>
        </w:rPr>
        <w:t>ENG 402 “Modern American Novel”</w:t>
      </w:r>
    </w:p>
    <w:p w14:paraId="7F58B4A6" w14:textId="6D98B420" w:rsidR="007A1160" w:rsidRDefault="007A1160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  <w:t>ENG 402 “</w:t>
      </w:r>
      <w:r w:rsidR="002C4FE8">
        <w:rPr>
          <w:rFonts w:ascii="Garamond" w:hAnsi="Garamond"/>
        </w:rPr>
        <w:t>Whitman and Dickinson”</w:t>
      </w:r>
    </w:p>
    <w:p w14:paraId="16432DB2" w14:textId="44DB23B6" w:rsidR="002C4FE8" w:rsidRDefault="002C4FE8" w:rsidP="006510C7">
      <w:pPr>
        <w:pStyle w:val="Body1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8C0E90" w14:textId="77777777" w:rsidR="00847A62" w:rsidRPr="00BF3F57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  <w:b/>
          <w:bCs/>
        </w:rPr>
        <w:t>Student Theses</w:t>
      </w:r>
    </w:p>
    <w:p w14:paraId="60179695" w14:textId="77777777" w:rsidR="00847A62" w:rsidRDefault="00847A62" w:rsidP="00847A62">
      <w:pPr>
        <w:pStyle w:val="Body1"/>
        <w:ind w:left="720" w:hanging="720"/>
        <w:rPr>
          <w:rFonts w:ascii="Garamond" w:hAnsi="Garamond"/>
        </w:rPr>
      </w:pPr>
    </w:p>
    <w:p w14:paraId="03F8BE08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Collegiate Scholars Thesis, Dietrich </w:t>
      </w:r>
      <w:proofErr w:type="spellStart"/>
      <w:r>
        <w:rPr>
          <w:rFonts w:ascii="Garamond" w:hAnsi="Garamond"/>
        </w:rPr>
        <w:t>Balsbaugh</w:t>
      </w:r>
      <w:proofErr w:type="spellEnd"/>
      <w:r>
        <w:rPr>
          <w:rFonts w:ascii="Garamond" w:hAnsi="Garamond"/>
        </w:rPr>
        <w:t>, 2019-2020.</w:t>
      </w:r>
    </w:p>
    <w:p w14:paraId="789EDB98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Departmental Honors Thesis, Chloe M. </w:t>
      </w:r>
      <w:proofErr w:type="spellStart"/>
      <w:r>
        <w:rPr>
          <w:rFonts w:ascii="Garamond" w:hAnsi="Garamond"/>
        </w:rPr>
        <w:t>Kookogey</w:t>
      </w:r>
      <w:proofErr w:type="spellEnd"/>
      <w:r>
        <w:rPr>
          <w:rFonts w:ascii="Garamond" w:hAnsi="Garamond"/>
        </w:rPr>
        <w:t>, spring 2018.</w:t>
      </w:r>
    </w:p>
    <w:p w14:paraId="015B5A3F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Faculty Reader, Collegiate Scholars Thesis, Elizabeth </w:t>
      </w:r>
      <w:proofErr w:type="spellStart"/>
      <w:r>
        <w:rPr>
          <w:rFonts w:ascii="Garamond" w:hAnsi="Garamond"/>
        </w:rPr>
        <w:t>Lozowski</w:t>
      </w:r>
      <w:proofErr w:type="spellEnd"/>
      <w:r>
        <w:rPr>
          <w:rFonts w:ascii="Garamond" w:hAnsi="Garamond"/>
        </w:rPr>
        <w:t>, 2017-2018.</w:t>
      </w:r>
    </w:p>
    <w:p w14:paraId="28A1D87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Collegiate Scholars Thesis, Elena Creed, 2017-2018.</w:t>
      </w:r>
    </w:p>
    <w:p w14:paraId="63F9FBD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Faculty Reader, Departmental Honors Thesis, Dustin </w:t>
      </w:r>
      <w:proofErr w:type="spellStart"/>
      <w:r>
        <w:rPr>
          <w:rFonts w:ascii="Garamond" w:hAnsi="Garamond"/>
        </w:rPr>
        <w:t>Pletan</w:t>
      </w:r>
      <w:proofErr w:type="spellEnd"/>
      <w:r>
        <w:rPr>
          <w:rFonts w:ascii="Garamond" w:hAnsi="Garamond"/>
        </w:rPr>
        <w:t>, fall 2017.</w:t>
      </w:r>
    </w:p>
    <w:p w14:paraId="083F2556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Collegiate Scholars Thesis, Margaret Handel, 2016-2017.</w:t>
      </w:r>
    </w:p>
    <w:p w14:paraId="79881547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Departmental Honors Thesis, Audrey Southgate, spring 2016.</w:t>
      </w:r>
    </w:p>
    <w:p w14:paraId="74A5381B" w14:textId="77777777" w:rsidR="00847A62" w:rsidRDefault="00847A62" w:rsidP="00847A62">
      <w:pPr>
        <w:pStyle w:val="Body1"/>
        <w:ind w:left="720"/>
        <w:rPr>
          <w:rFonts w:ascii="Garamond" w:hAnsi="Garamond"/>
        </w:rPr>
      </w:pPr>
      <w:r>
        <w:rPr>
          <w:rFonts w:ascii="Garamond" w:hAnsi="Garamond"/>
        </w:rPr>
        <w:t>Faculty Reader, Undergraduate Honors Thesis, Aaron Schreck, 2015-2016.</w:t>
      </w:r>
    </w:p>
    <w:p w14:paraId="6CD95483" w14:textId="77777777" w:rsidR="00847A62" w:rsidRPr="00F65D5A" w:rsidRDefault="00847A62" w:rsidP="00847A62">
      <w:pPr>
        <w:pStyle w:val="Body1"/>
        <w:rPr>
          <w:rFonts w:ascii="Garamond" w:hAnsi="Garamond"/>
        </w:rPr>
      </w:pPr>
    </w:p>
    <w:p w14:paraId="7B561AC1" w14:textId="77777777" w:rsidR="00B54BBF" w:rsidRPr="00A13CEE" w:rsidRDefault="006510C7" w:rsidP="00847A62">
      <w:pPr>
        <w:pStyle w:val="Body1"/>
        <w:ind w:firstLine="180"/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University of Iowa</w:t>
      </w:r>
    </w:p>
    <w:p w14:paraId="0158CD78" w14:textId="6A9563C3" w:rsidR="00B54BBF" w:rsidRPr="00A13CEE" w:rsidRDefault="003D00F0" w:rsidP="006510C7">
      <w:pPr>
        <w:pStyle w:val="Body1"/>
        <w:rPr>
          <w:rFonts w:ascii="Garamond" w:hAnsi="Garamond"/>
        </w:rPr>
      </w:pPr>
      <w:r w:rsidRPr="00A13CEE">
        <w:rPr>
          <w:rFonts w:ascii="Garamond" w:hAnsi="Garamond"/>
        </w:rPr>
        <w:tab/>
      </w:r>
      <w:r w:rsidR="00B54BBF" w:rsidRPr="00A13CEE">
        <w:rPr>
          <w:rFonts w:ascii="Garamond" w:hAnsi="Garamond"/>
        </w:rPr>
        <w:t>Graduate Mentor, 2012-2014</w:t>
      </w:r>
    </w:p>
    <w:p w14:paraId="46CF1FC1" w14:textId="77777777" w:rsidR="003D00F0" w:rsidRPr="00A13CEE" w:rsidRDefault="006510C7" w:rsidP="00BD2C6B">
      <w:pPr>
        <w:pStyle w:val="Body1"/>
        <w:ind w:left="720"/>
        <w:rPr>
          <w:rFonts w:ascii="Garamond" w:hAnsi="Garamond"/>
          <w:b/>
          <w:sz w:val="28"/>
        </w:rPr>
      </w:pPr>
      <w:r w:rsidRPr="00A13CEE">
        <w:rPr>
          <w:rFonts w:ascii="Garamond" w:hAnsi="Garamond"/>
        </w:rPr>
        <w:t>Instructor, ENGL:1200 “Interpret</w:t>
      </w:r>
      <w:r w:rsidR="004D319D" w:rsidRPr="00A13CEE">
        <w:rPr>
          <w:rFonts w:ascii="Garamond" w:hAnsi="Garamond"/>
        </w:rPr>
        <w:t>ation of Literature,” 2010-2012</w:t>
      </w:r>
      <w:r w:rsidRPr="00A13CEE">
        <w:rPr>
          <w:rFonts w:ascii="Garamond" w:hAnsi="Garamond"/>
        </w:rPr>
        <w:t xml:space="preserve"> </w:t>
      </w:r>
    </w:p>
    <w:p w14:paraId="1301FA92" w14:textId="77777777" w:rsidR="006510C7" w:rsidRPr="00A13CEE" w:rsidRDefault="006510C7" w:rsidP="006510C7">
      <w:pPr>
        <w:pStyle w:val="Body1"/>
        <w:rPr>
          <w:rFonts w:ascii="Garamond" w:hAnsi="Garamond"/>
          <w:b/>
          <w:sz w:val="28"/>
        </w:rPr>
      </w:pPr>
    </w:p>
    <w:p w14:paraId="4DF66E9B" w14:textId="77777777" w:rsidR="003D00F0" w:rsidRPr="00A13CEE" w:rsidRDefault="006510C7" w:rsidP="00847A62">
      <w:pPr>
        <w:pStyle w:val="Body1"/>
        <w:ind w:firstLine="180"/>
        <w:rPr>
          <w:rFonts w:ascii="Garamond" w:hAnsi="Garamond"/>
          <w:b/>
        </w:rPr>
      </w:pPr>
      <w:r w:rsidRPr="00A13CEE">
        <w:rPr>
          <w:rFonts w:ascii="Garamond" w:hAnsi="Garamond"/>
          <w:b/>
        </w:rPr>
        <w:t>Catholic University of America</w:t>
      </w:r>
    </w:p>
    <w:p w14:paraId="6F123214" w14:textId="002126E8" w:rsidR="006510C7" w:rsidRPr="00A13CEE" w:rsidRDefault="006510C7" w:rsidP="008A51F1">
      <w:pPr>
        <w:pStyle w:val="Body1"/>
        <w:ind w:left="1440" w:hanging="720"/>
        <w:rPr>
          <w:rFonts w:ascii="Garamond" w:hAnsi="Garamond"/>
        </w:rPr>
      </w:pPr>
      <w:r w:rsidRPr="00A13CEE">
        <w:rPr>
          <w:rFonts w:ascii="Garamond" w:hAnsi="Garamond"/>
        </w:rPr>
        <w:t xml:space="preserve">Graduate Teaching Assistant, ENG 462 “Plays </w:t>
      </w:r>
      <w:r w:rsidR="004D319D" w:rsidRPr="00A13CEE">
        <w:rPr>
          <w:rFonts w:ascii="Garamond" w:hAnsi="Garamond"/>
        </w:rPr>
        <w:t>of Shakespeare II,” spring 2009</w:t>
      </w:r>
    </w:p>
    <w:p w14:paraId="0C3036CF" w14:textId="12DE3773" w:rsidR="006510C7" w:rsidRPr="00A13CEE" w:rsidRDefault="006510C7" w:rsidP="008A51F1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461 “Play</w:t>
      </w:r>
      <w:r w:rsidR="004D319D" w:rsidRPr="00A13CEE">
        <w:rPr>
          <w:rFonts w:ascii="Garamond" w:hAnsi="Garamond"/>
        </w:rPr>
        <w:t>s of Shakespeare I,” fall 2008</w:t>
      </w:r>
    </w:p>
    <w:p w14:paraId="700DD85C" w14:textId="7201EDD9" w:rsidR="006510C7" w:rsidRPr="00A13CEE" w:rsidRDefault="006510C7" w:rsidP="008A51F1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236 “Ameri</w:t>
      </w:r>
      <w:r w:rsidR="004D319D" w:rsidRPr="00A13CEE">
        <w:rPr>
          <w:rFonts w:ascii="Garamond" w:hAnsi="Garamond"/>
        </w:rPr>
        <w:t>can Literature II,” spring 2008</w:t>
      </w:r>
      <w:r w:rsidR="00C31972" w:rsidRPr="00A13CEE">
        <w:rPr>
          <w:rFonts w:ascii="Garamond" w:hAnsi="Garamond"/>
        </w:rPr>
        <w:t xml:space="preserve"> </w:t>
      </w:r>
    </w:p>
    <w:p w14:paraId="5E3233D6" w14:textId="77777777" w:rsidR="00C31972" w:rsidRPr="00A13CEE" w:rsidRDefault="006510C7" w:rsidP="00BE14B9">
      <w:pPr>
        <w:pStyle w:val="Body1"/>
        <w:ind w:left="720"/>
        <w:rPr>
          <w:rFonts w:ascii="Garamond" w:hAnsi="Garamond"/>
        </w:rPr>
      </w:pPr>
      <w:r w:rsidRPr="00A13CEE">
        <w:rPr>
          <w:rFonts w:ascii="Garamond" w:hAnsi="Garamond"/>
        </w:rPr>
        <w:t>Graduate Teaching Assistant, ENG 111 “W</w:t>
      </w:r>
      <w:r w:rsidR="004D319D" w:rsidRPr="00A13CEE">
        <w:rPr>
          <w:rFonts w:ascii="Garamond" w:hAnsi="Garamond"/>
        </w:rPr>
        <w:t>riting and Rhetoric,” fall 2007</w:t>
      </w:r>
    </w:p>
    <w:p w14:paraId="2B7CF010" w14:textId="77777777" w:rsidR="00222B33" w:rsidRPr="00A13CEE" w:rsidRDefault="00222B33" w:rsidP="006510C7">
      <w:pPr>
        <w:pStyle w:val="Body1"/>
        <w:ind w:left="1080"/>
        <w:rPr>
          <w:rFonts w:ascii="Garamond" w:hAnsi="Garamond"/>
        </w:rPr>
      </w:pPr>
    </w:p>
    <w:p w14:paraId="16BA484F" w14:textId="77777777" w:rsidR="00885467" w:rsidRDefault="00885467" w:rsidP="006510C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ACADEMIC SERVICE</w:t>
      </w:r>
    </w:p>
    <w:p w14:paraId="0374C6A2" w14:textId="6C9159B9" w:rsidR="00885467" w:rsidRDefault="00885467" w:rsidP="006510C7">
      <w:pPr>
        <w:pStyle w:val="Body1"/>
        <w:ind w:left="720" w:hanging="720"/>
        <w:rPr>
          <w:rFonts w:ascii="Garamond" w:hAnsi="Garamond"/>
        </w:rPr>
      </w:pPr>
    </w:p>
    <w:p w14:paraId="7DD6B178" w14:textId="3D4C78EA" w:rsidR="00BF3F57" w:rsidRDefault="00BF3F57" w:rsidP="00847A62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Academic Advising</w:t>
      </w:r>
    </w:p>
    <w:p w14:paraId="39C7736A" w14:textId="77777777" w:rsidR="00BF3F57" w:rsidRDefault="00BF3F57" w:rsidP="006510C7">
      <w:pPr>
        <w:pStyle w:val="Body1"/>
        <w:ind w:left="720" w:hanging="720"/>
        <w:rPr>
          <w:rFonts w:ascii="Garamond" w:hAnsi="Garamond"/>
          <w:b/>
          <w:bCs/>
        </w:rPr>
      </w:pPr>
    </w:p>
    <w:p w14:paraId="58769A2B" w14:textId="33A36B25" w:rsidR="00BF3F57" w:rsidRDefault="00BF3F57" w:rsidP="00847A62">
      <w:pPr>
        <w:pStyle w:val="Body1"/>
        <w:ind w:left="720" w:hanging="540"/>
        <w:rPr>
          <w:rFonts w:ascii="Garamond" w:hAnsi="Garamond"/>
        </w:rPr>
      </w:pPr>
      <w:proofErr w:type="gramStart"/>
      <w:r>
        <w:rPr>
          <w:rFonts w:ascii="Garamond" w:hAnsi="Garamond"/>
        </w:rPr>
        <w:t>Academic Major Advisor,</w:t>
      </w:r>
      <w:proofErr w:type="gramEnd"/>
      <w:r>
        <w:rPr>
          <w:rFonts w:ascii="Garamond" w:hAnsi="Garamond"/>
        </w:rPr>
        <w:t xml:space="preserve"> fall 2016-present.</w:t>
      </w:r>
    </w:p>
    <w:p w14:paraId="590559A2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proofErr w:type="gramStart"/>
      <w:r>
        <w:rPr>
          <w:rFonts w:ascii="Garamond" w:hAnsi="Garamond"/>
        </w:rPr>
        <w:t>Academic Core Advisor,</w:t>
      </w:r>
      <w:proofErr w:type="gramEnd"/>
      <w:r>
        <w:rPr>
          <w:rFonts w:ascii="Garamond" w:hAnsi="Garamond"/>
        </w:rPr>
        <w:t xml:space="preserve"> fall 2015-present.</w:t>
      </w:r>
    </w:p>
    <w:p w14:paraId="66543DF4" w14:textId="77777777" w:rsidR="00BF3F57" w:rsidRDefault="00BF3F57" w:rsidP="00BF3F57">
      <w:pPr>
        <w:pStyle w:val="Body1"/>
        <w:rPr>
          <w:rFonts w:ascii="Garamond" w:hAnsi="Garamond"/>
          <w:b/>
          <w:bCs/>
        </w:rPr>
      </w:pPr>
    </w:p>
    <w:p w14:paraId="1F2BF157" w14:textId="46A97F9E" w:rsidR="00BF3F57" w:rsidRPr="00BF3F57" w:rsidRDefault="00BF3F57" w:rsidP="006510C7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Committee Work</w:t>
      </w:r>
    </w:p>
    <w:p w14:paraId="48B1E367" w14:textId="77777777" w:rsidR="00B32E64" w:rsidRDefault="00B32E64" w:rsidP="00DA1213">
      <w:pPr>
        <w:pStyle w:val="Body1"/>
        <w:ind w:left="720" w:hanging="720"/>
        <w:rPr>
          <w:rFonts w:ascii="Garamond" w:hAnsi="Garamond"/>
        </w:rPr>
      </w:pPr>
    </w:p>
    <w:p w14:paraId="6B2044C2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Library Committee, fall 2018-present.</w:t>
      </w:r>
    </w:p>
    <w:p w14:paraId="480D471C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German Search, 2019-2020.</w:t>
      </w:r>
    </w:p>
    <w:p w14:paraId="1D355636" w14:textId="77777777" w:rsidR="00BF3F57" w:rsidRDefault="00BF3F57" w:rsidP="00847A62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Academic Status Committee fall 2018-2019.</w:t>
      </w:r>
    </w:p>
    <w:p w14:paraId="60303F06" w14:textId="313D75A1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English Search, 2017-2018.</w:t>
      </w:r>
    </w:p>
    <w:p w14:paraId="23887399" w14:textId="1DD67EB4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Committee Member, Nominating Committee, 2016-2017.</w:t>
      </w:r>
    </w:p>
    <w:p w14:paraId="44C76A15" w14:textId="77777777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Search Committee Member, Accounting Search, 2016-2017.</w:t>
      </w:r>
    </w:p>
    <w:p w14:paraId="2A43E146" w14:textId="7FDB3147" w:rsidR="00C3304D" w:rsidRDefault="00C3304D" w:rsidP="00BF3F57">
      <w:pPr>
        <w:pStyle w:val="Body1"/>
        <w:rPr>
          <w:rFonts w:ascii="Garamond" w:hAnsi="Garamond"/>
        </w:rPr>
      </w:pPr>
    </w:p>
    <w:p w14:paraId="43E13CA6" w14:textId="77777777" w:rsidR="00BF3F57" w:rsidRDefault="00BF3F57" w:rsidP="00BF3F5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bCs/>
        </w:rPr>
        <w:t>Student Organizations</w:t>
      </w:r>
    </w:p>
    <w:p w14:paraId="32E074D6" w14:textId="77777777" w:rsidR="00BF3F57" w:rsidRPr="00BF3F57" w:rsidRDefault="00BF3F57" w:rsidP="00BF3F57">
      <w:pPr>
        <w:pStyle w:val="Body1"/>
        <w:ind w:left="720" w:hanging="720"/>
        <w:rPr>
          <w:rFonts w:ascii="Garamond" w:hAnsi="Garamond"/>
        </w:rPr>
      </w:pPr>
    </w:p>
    <w:p w14:paraId="67EF08FC" w14:textId="77777777" w:rsidR="00BF3F57" w:rsidRDefault="00BF3F57" w:rsidP="00425A34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>Faculty Advisor, Hillsdale College Chesterton Society, spring 2018-present.</w:t>
      </w:r>
    </w:p>
    <w:p w14:paraId="16FE8095" w14:textId="51DF73FB" w:rsidR="00BF3F57" w:rsidRDefault="00BF3F5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Advisor, Hillsdale College Creative Writing Club, fall 2014-present.</w:t>
      </w:r>
    </w:p>
    <w:p w14:paraId="1F817138" w14:textId="0BDCA463" w:rsidR="00BF3F57" w:rsidRDefault="00847A62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Reader, Hillsdale College A.A. Milne Society, Oct. 2016.</w:t>
      </w:r>
      <w:r w:rsidRPr="00BF3F57">
        <w:rPr>
          <w:rFonts w:ascii="Garamond" w:hAnsi="Garamond"/>
        </w:rPr>
        <w:t xml:space="preserve"> </w:t>
      </w:r>
    </w:p>
    <w:p w14:paraId="265D6F9D" w14:textId="77777777" w:rsidR="00BF3F57" w:rsidRDefault="00BF3F57" w:rsidP="00847A62">
      <w:pPr>
        <w:pStyle w:val="Body1"/>
        <w:rPr>
          <w:rFonts w:ascii="Garamond" w:hAnsi="Garamond"/>
        </w:rPr>
      </w:pPr>
    </w:p>
    <w:p w14:paraId="37673F16" w14:textId="3EB8853D" w:rsidR="00BF3F57" w:rsidRPr="00BF3F57" w:rsidRDefault="00BF3F57" w:rsidP="0045540E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Other Service</w:t>
      </w:r>
    </w:p>
    <w:p w14:paraId="0CD44AD1" w14:textId="77777777" w:rsidR="00BF3F57" w:rsidRDefault="00BF3F57" w:rsidP="0045540E">
      <w:pPr>
        <w:pStyle w:val="Body1"/>
        <w:ind w:left="720" w:hanging="720"/>
        <w:rPr>
          <w:rFonts w:ascii="Garamond" w:hAnsi="Garamond"/>
        </w:rPr>
      </w:pPr>
    </w:p>
    <w:p w14:paraId="013E8782" w14:textId="30E45BE8" w:rsidR="00A851EC" w:rsidRDefault="00A851EC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“Faculty Minute</w:t>
      </w:r>
      <w:r w:rsidR="005B067B">
        <w:rPr>
          <w:rFonts w:ascii="Garamond" w:hAnsi="Garamond"/>
        </w:rPr>
        <w:t xml:space="preserve">,” and “Manly Minute” (videos aimed at the formation of </w:t>
      </w:r>
      <w:r w:rsidR="007534E9">
        <w:rPr>
          <w:rFonts w:ascii="Garamond" w:hAnsi="Garamond"/>
        </w:rPr>
        <w:t xml:space="preserve">Hillsdale College </w:t>
      </w:r>
      <w:r w:rsidR="005B067B">
        <w:rPr>
          <w:rFonts w:ascii="Garamond" w:hAnsi="Garamond"/>
        </w:rPr>
        <w:t xml:space="preserve">Freshmen), </w:t>
      </w:r>
      <w:r w:rsidR="00874F91">
        <w:rPr>
          <w:rFonts w:ascii="Garamond" w:hAnsi="Garamond"/>
        </w:rPr>
        <w:t>f</w:t>
      </w:r>
      <w:r w:rsidR="005B067B">
        <w:rPr>
          <w:rFonts w:ascii="Garamond" w:hAnsi="Garamond"/>
        </w:rPr>
        <w:t>all 2019</w:t>
      </w:r>
      <w:r w:rsidR="007534E9">
        <w:rPr>
          <w:rFonts w:ascii="Garamond" w:hAnsi="Garamond"/>
        </w:rPr>
        <w:t>.</w:t>
      </w:r>
    </w:p>
    <w:p w14:paraId="2DB8ED8D" w14:textId="1CA1AB8A" w:rsidR="00D856EC" w:rsidRDefault="0045540E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in Charge, Hillsdale College Creative Writing Awards, fall 2015-present.</w:t>
      </w:r>
    </w:p>
    <w:p w14:paraId="12AB75E7" w14:textId="69F52BAC" w:rsidR="00ED12C8" w:rsidRDefault="00751F20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Faculty Interviewer, Scholars Weekend, </w:t>
      </w:r>
      <w:r w:rsidR="00A269F9">
        <w:rPr>
          <w:rFonts w:ascii="Garamond" w:hAnsi="Garamond"/>
        </w:rPr>
        <w:t>2015</w:t>
      </w:r>
      <w:r w:rsidR="00A269F9">
        <w:rPr>
          <w:rFonts w:ascii="Garamond" w:hAnsi="Garamond"/>
        </w:rPr>
        <w:t xml:space="preserve">, </w:t>
      </w:r>
      <w:r w:rsidR="00A269F9">
        <w:rPr>
          <w:rFonts w:ascii="Garamond" w:hAnsi="Garamond"/>
        </w:rPr>
        <w:t>2016</w:t>
      </w:r>
      <w:r w:rsidR="00A269F9">
        <w:rPr>
          <w:rFonts w:ascii="Garamond" w:hAnsi="Garamond"/>
        </w:rPr>
        <w:t xml:space="preserve">, </w:t>
      </w:r>
      <w:r>
        <w:rPr>
          <w:rFonts w:ascii="Garamond" w:hAnsi="Garamond"/>
        </w:rPr>
        <w:t>2018.</w:t>
      </w:r>
    </w:p>
    <w:p w14:paraId="5677FD9A" w14:textId="33F10738" w:rsidR="009447EF" w:rsidRPr="009447EF" w:rsidRDefault="009447EF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Peer-Reviewer, </w:t>
      </w:r>
      <w:r>
        <w:rPr>
          <w:rFonts w:ascii="Garamond" w:hAnsi="Garamond"/>
          <w:i/>
          <w:iCs/>
        </w:rPr>
        <w:t>The Walt Whitman Quarterly Review</w:t>
      </w:r>
      <w:r>
        <w:rPr>
          <w:rFonts w:ascii="Garamond" w:hAnsi="Garamond"/>
        </w:rPr>
        <w:t xml:space="preserve">, </w:t>
      </w:r>
      <w:r w:rsidR="00874F91">
        <w:rPr>
          <w:rFonts w:ascii="Garamond" w:hAnsi="Garamond"/>
        </w:rPr>
        <w:t>f</w:t>
      </w:r>
      <w:r>
        <w:rPr>
          <w:rFonts w:ascii="Garamond" w:hAnsi="Garamond"/>
        </w:rPr>
        <w:t>all 2017.</w:t>
      </w:r>
    </w:p>
    <w:p w14:paraId="25A625BE" w14:textId="4748E0A8" w:rsidR="00885467" w:rsidRDefault="002D0080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Faculty Panel Member, Career Services “Career Conversations” Panel, Oct. 2015.</w:t>
      </w:r>
    </w:p>
    <w:p w14:paraId="7ADB1781" w14:textId="6611F533" w:rsidR="00682653" w:rsidRDefault="0088546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Selection </w:t>
      </w:r>
      <w:r w:rsidR="001666ED">
        <w:rPr>
          <w:rFonts w:ascii="Garamond" w:hAnsi="Garamond"/>
        </w:rPr>
        <w:t>Jury</w:t>
      </w:r>
      <w:r>
        <w:rPr>
          <w:rFonts w:ascii="Garamond" w:hAnsi="Garamond"/>
        </w:rPr>
        <w:t xml:space="preserve"> Member, Hillsdale College Creative Writing Awards, fall 2014.</w:t>
      </w:r>
    </w:p>
    <w:p w14:paraId="67E65A27" w14:textId="77777777" w:rsidR="00864986" w:rsidRDefault="00864986" w:rsidP="006510C7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0F6F3E50" w14:textId="77777777" w:rsidR="008A51F1" w:rsidRDefault="008A51F1" w:rsidP="003B308B">
      <w:pPr>
        <w:pStyle w:val="Body1"/>
        <w:rPr>
          <w:rFonts w:ascii="Garamond" w:hAnsi="Garamond"/>
          <w:b/>
          <w:u w:val="single"/>
        </w:rPr>
      </w:pPr>
    </w:p>
    <w:p w14:paraId="73B1C937" w14:textId="443ACD20" w:rsidR="00847A62" w:rsidRDefault="00847A62" w:rsidP="006510C7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1EDC12DA" w14:textId="7D994683" w:rsidR="008C0DA1" w:rsidRDefault="008C0DA1" w:rsidP="00A269F9">
      <w:pPr>
        <w:pStyle w:val="Body1"/>
        <w:rPr>
          <w:rFonts w:ascii="Garamond" w:hAnsi="Garamond"/>
          <w:b/>
          <w:u w:val="single"/>
        </w:rPr>
      </w:pPr>
    </w:p>
    <w:p w14:paraId="7C331868" w14:textId="77777777" w:rsidR="00A269F9" w:rsidRDefault="00A269F9" w:rsidP="00A269F9">
      <w:pPr>
        <w:pStyle w:val="Body1"/>
        <w:rPr>
          <w:rFonts w:ascii="Garamond" w:hAnsi="Garamond"/>
          <w:b/>
          <w:u w:val="single"/>
        </w:rPr>
      </w:pPr>
    </w:p>
    <w:p w14:paraId="078BAF60" w14:textId="3FC13F9A" w:rsidR="006510C7" w:rsidRPr="00A13CEE" w:rsidRDefault="00847A62" w:rsidP="006510C7">
      <w:pPr>
        <w:pStyle w:val="Body1"/>
        <w:ind w:left="720" w:hanging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 xml:space="preserve">PROFESSIONAL </w:t>
      </w:r>
      <w:r w:rsidR="006510C7" w:rsidRPr="00A13CEE">
        <w:rPr>
          <w:rFonts w:ascii="Garamond" w:hAnsi="Garamond"/>
          <w:b/>
          <w:u w:val="single"/>
        </w:rPr>
        <w:t>SEMINARS</w:t>
      </w:r>
    </w:p>
    <w:p w14:paraId="14D3A95B" w14:textId="77777777" w:rsidR="006510C7" w:rsidRPr="00A13CEE" w:rsidRDefault="006510C7" w:rsidP="006510C7">
      <w:pPr>
        <w:pStyle w:val="Body1"/>
        <w:ind w:left="720" w:hanging="720"/>
        <w:rPr>
          <w:rFonts w:ascii="Garamond" w:hAnsi="Garamond"/>
          <w:b/>
          <w:sz w:val="28"/>
          <w:u w:val="single"/>
        </w:rPr>
      </w:pPr>
    </w:p>
    <w:p w14:paraId="11534CEC" w14:textId="424E62B6" w:rsidR="004F14C7" w:rsidRDefault="004F14C7" w:rsidP="00425A34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The Civil War in American Memory, Council for Independent Colleges, </w:t>
      </w:r>
      <w:r w:rsidR="002F7315">
        <w:rPr>
          <w:rFonts w:ascii="Garamond" w:hAnsi="Garamond"/>
        </w:rPr>
        <w:t xml:space="preserve">Yale University, </w:t>
      </w:r>
      <w:r>
        <w:rPr>
          <w:rFonts w:ascii="Garamond" w:hAnsi="Garamond"/>
        </w:rPr>
        <w:t>New Haven, CT, June 2018</w:t>
      </w:r>
      <w:r w:rsidR="002F7315">
        <w:rPr>
          <w:rFonts w:ascii="Garamond" w:hAnsi="Garamond"/>
        </w:rPr>
        <w:t xml:space="preserve">. </w:t>
      </w:r>
      <w:r w:rsidR="002B401F">
        <w:rPr>
          <w:rFonts w:ascii="Garamond" w:hAnsi="Garamond"/>
        </w:rPr>
        <w:t xml:space="preserve">Seminar led by David Blight. </w:t>
      </w:r>
    </w:p>
    <w:p w14:paraId="6F623672" w14:textId="77777777" w:rsidR="004F14C7" w:rsidRDefault="004F14C7" w:rsidP="00C31972">
      <w:pPr>
        <w:pStyle w:val="Body1"/>
        <w:ind w:left="720" w:hanging="720"/>
        <w:rPr>
          <w:rFonts w:ascii="Garamond" w:hAnsi="Garamond"/>
        </w:rPr>
      </w:pPr>
    </w:p>
    <w:p w14:paraId="1714B35F" w14:textId="43BAC69C" w:rsidR="00C31972" w:rsidRPr="00A13CEE" w:rsidRDefault="006510C7" w:rsidP="00425A34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 xml:space="preserve">The Transatlantic </w:t>
      </w:r>
      <w:r w:rsidR="00CE7C78">
        <w:rPr>
          <w:rFonts w:ascii="Garamond" w:hAnsi="Garamond"/>
        </w:rPr>
        <w:t xml:space="preserve">Walt </w:t>
      </w:r>
      <w:r w:rsidRPr="00A13CEE">
        <w:rPr>
          <w:rFonts w:ascii="Garamond" w:hAnsi="Garamond"/>
        </w:rPr>
        <w:t>Whitman Semina</w:t>
      </w:r>
      <w:r w:rsidR="00784479" w:rsidRPr="00A13CEE">
        <w:rPr>
          <w:rFonts w:ascii="Garamond" w:hAnsi="Garamond"/>
        </w:rPr>
        <w:t xml:space="preserve">r, </w:t>
      </w:r>
      <w:proofErr w:type="spellStart"/>
      <w:r w:rsidR="00784479" w:rsidRPr="00A13CEE">
        <w:rPr>
          <w:rFonts w:ascii="Garamond" w:hAnsi="Garamond"/>
        </w:rPr>
        <w:t>Pobierowo</w:t>
      </w:r>
      <w:proofErr w:type="spellEnd"/>
      <w:r w:rsidR="00784479" w:rsidRPr="00A13CEE">
        <w:rPr>
          <w:rFonts w:ascii="Garamond" w:hAnsi="Garamond"/>
        </w:rPr>
        <w:t>, Poland, June 2012</w:t>
      </w:r>
      <w:r w:rsidR="00C31972" w:rsidRPr="00A13CEE">
        <w:rPr>
          <w:rFonts w:ascii="Garamond" w:hAnsi="Garamond"/>
        </w:rPr>
        <w:t xml:space="preserve"> </w:t>
      </w:r>
    </w:p>
    <w:p w14:paraId="1031F68B" w14:textId="2DAC0616" w:rsidR="006510C7" w:rsidRDefault="006510C7" w:rsidP="00C31972">
      <w:pPr>
        <w:pStyle w:val="Body1"/>
        <w:ind w:left="720"/>
        <w:rPr>
          <w:rFonts w:ascii="Garamond" w:hAnsi="Garamond"/>
          <w:lang w:val="fr-FR"/>
        </w:rPr>
      </w:pPr>
      <w:r w:rsidRPr="00A13CEE">
        <w:rPr>
          <w:rFonts w:ascii="Garamond" w:hAnsi="Garamond"/>
        </w:rPr>
        <w:t>Graduate credits earned from the University of Szczecin</w:t>
      </w:r>
      <w:r w:rsidR="00784479" w:rsidRPr="00A13CEE">
        <w:rPr>
          <w:rFonts w:ascii="Garamond" w:hAnsi="Garamond"/>
        </w:rPr>
        <w:t>, Poland</w:t>
      </w:r>
      <w:r w:rsidR="00C31972" w:rsidRPr="00A13CEE">
        <w:rPr>
          <w:rFonts w:ascii="Garamond" w:hAnsi="Garamond"/>
        </w:rPr>
        <w:t xml:space="preserve">. </w:t>
      </w:r>
      <w:r w:rsidRPr="00A13CEE">
        <w:rPr>
          <w:rFonts w:ascii="Garamond" w:hAnsi="Garamond"/>
        </w:rPr>
        <w:t>Literature and translation seminars bring international scholars and graduate students together to explore the global pre</w:t>
      </w:r>
      <w:r w:rsidR="00C31972" w:rsidRPr="00A13CEE">
        <w:rPr>
          <w:rFonts w:ascii="Garamond" w:hAnsi="Garamond"/>
        </w:rPr>
        <w:t xml:space="preserve">sence of Whitman and his texts. </w:t>
      </w:r>
      <w:r w:rsidRPr="00A13CEE">
        <w:rPr>
          <w:rFonts w:ascii="Garamond" w:hAnsi="Garamond"/>
        </w:rPr>
        <w:t xml:space="preserve">Seminar instructors included Ed Folsom, Walter </w:t>
      </w:r>
      <w:proofErr w:type="spellStart"/>
      <w:r w:rsidRPr="00A13CEE">
        <w:rPr>
          <w:rFonts w:ascii="Garamond" w:hAnsi="Garamond"/>
        </w:rPr>
        <w:t>Grünzweig</w:t>
      </w:r>
      <w:proofErr w:type="spellEnd"/>
      <w:r w:rsidRPr="00A13CEE">
        <w:rPr>
          <w:rFonts w:ascii="Garamond" w:hAnsi="Garamond"/>
        </w:rPr>
        <w:t xml:space="preserve">, Kenneth Price, Eric </w:t>
      </w:r>
      <w:proofErr w:type="spellStart"/>
      <w:r w:rsidR="0093144C" w:rsidRPr="00A13CEE">
        <w:rPr>
          <w:rFonts w:ascii="Garamond" w:hAnsi="Garamond"/>
          <w:lang w:val="fr-FR"/>
        </w:rPr>
        <w:t>Áthenot</w:t>
      </w:r>
      <w:proofErr w:type="spellEnd"/>
      <w:r w:rsidR="0093144C" w:rsidRPr="00A13CEE">
        <w:rPr>
          <w:rFonts w:ascii="Garamond" w:hAnsi="Garamond"/>
          <w:lang w:val="fr-FR"/>
        </w:rPr>
        <w:t>, and Bets</w:t>
      </w:r>
      <w:r w:rsidRPr="00A13CEE">
        <w:rPr>
          <w:rFonts w:ascii="Garamond" w:hAnsi="Garamond"/>
          <w:lang w:val="fr-FR"/>
        </w:rPr>
        <w:t xml:space="preserve">y </w:t>
      </w:r>
      <w:proofErr w:type="spellStart"/>
      <w:r w:rsidRPr="00A13CEE">
        <w:rPr>
          <w:rFonts w:ascii="Garamond" w:hAnsi="Garamond"/>
          <w:lang w:val="fr-FR"/>
        </w:rPr>
        <w:t>Erkkila</w:t>
      </w:r>
      <w:proofErr w:type="spellEnd"/>
      <w:r w:rsidRPr="00A13CEE">
        <w:rPr>
          <w:rFonts w:ascii="Garamond" w:hAnsi="Garamond"/>
          <w:lang w:val="fr-FR"/>
        </w:rPr>
        <w:t>.</w:t>
      </w:r>
    </w:p>
    <w:p w14:paraId="3B723543" w14:textId="77777777" w:rsidR="00F07FB8" w:rsidRPr="00A13CEE" w:rsidRDefault="00F07FB8" w:rsidP="00F07FB8">
      <w:pPr>
        <w:pStyle w:val="Body1"/>
        <w:rPr>
          <w:rFonts w:ascii="Garamond" w:hAnsi="Garamond"/>
        </w:rPr>
      </w:pPr>
    </w:p>
    <w:p w14:paraId="3B385CBE" w14:textId="77777777" w:rsidR="00F07FB8" w:rsidRPr="00A13CEE" w:rsidRDefault="00F07FB8" w:rsidP="00F07FB8">
      <w:pPr>
        <w:pStyle w:val="Body1"/>
        <w:ind w:left="720" w:hanging="720"/>
        <w:rPr>
          <w:rFonts w:ascii="Garamond" w:hAnsi="Garamond"/>
          <w:b/>
          <w:u w:val="single"/>
        </w:rPr>
      </w:pPr>
      <w:r w:rsidRPr="00A13CEE">
        <w:rPr>
          <w:rFonts w:ascii="Garamond" w:hAnsi="Garamond"/>
          <w:b/>
          <w:u w:val="single"/>
        </w:rPr>
        <w:t>DISTINCTIONS, SCHOLARSHIPS, AND FELLOWSHIPS</w:t>
      </w:r>
    </w:p>
    <w:p w14:paraId="7C4ABEA2" w14:textId="77777777" w:rsidR="00F07FB8" w:rsidRPr="00A13CEE" w:rsidRDefault="00F07FB8" w:rsidP="00F07FB8">
      <w:pPr>
        <w:pStyle w:val="Body1"/>
        <w:ind w:left="720" w:hanging="720"/>
        <w:rPr>
          <w:rFonts w:ascii="Garamond" w:hAnsi="Garamond"/>
          <w:b/>
          <w:u w:val="single"/>
        </w:rPr>
      </w:pPr>
    </w:p>
    <w:p w14:paraId="787A0AAE" w14:textId="7FA833D6" w:rsidR="00C42D8E" w:rsidRDefault="00C42D8E" w:rsidP="003A5E19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>Summer Leave Funding Award, Hillsdale College, 2019</w:t>
      </w:r>
    </w:p>
    <w:p w14:paraId="5A805658" w14:textId="650658B3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Presidential Fellowship, University of Iowa, 2009-2014</w:t>
      </w:r>
    </w:p>
    <w:p w14:paraId="087D53CD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Betty Jones Language Scholarship, Middlebury College, 2009, 2010, 2012, 2013</w:t>
      </w:r>
    </w:p>
    <w:p w14:paraId="4B048D2E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Graduate Student Senate Travel Award, University of Iowa, July 2012</w:t>
      </w:r>
    </w:p>
    <w:p w14:paraId="08A8EFE9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>English Department Travel Award, University of Iowa, June 2012</w:t>
      </w:r>
    </w:p>
    <w:p w14:paraId="54087B16" w14:textId="77777777" w:rsidR="00F07FB8" w:rsidRPr="00A13CEE" w:rsidRDefault="00F07FB8" w:rsidP="003A5E19">
      <w:pPr>
        <w:pStyle w:val="Body1"/>
        <w:ind w:firstLine="180"/>
        <w:rPr>
          <w:rFonts w:ascii="Garamond" w:hAnsi="Garamond"/>
        </w:rPr>
      </w:pPr>
      <w:r w:rsidRPr="00A13CEE">
        <w:rPr>
          <w:rFonts w:ascii="Garamond" w:hAnsi="Garamond"/>
        </w:rPr>
        <w:t xml:space="preserve">English Department Travel Award, University of Iowa, May 2012 </w:t>
      </w:r>
    </w:p>
    <w:p w14:paraId="6466D2BB" w14:textId="77777777" w:rsidR="00F07FB8" w:rsidRPr="00A13CEE" w:rsidRDefault="00F07FB8" w:rsidP="003A5E19">
      <w:pPr>
        <w:pStyle w:val="Body1"/>
        <w:ind w:left="720" w:hanging="540"/>
        <w:rPr>
          <w:rFonts w:ascii="Garamond" w:hAnsi="Garamond"/>
        </w:rPr>
      </w:pPr>
      <w:r w:rsidRPr="00A13CEE">
        <w:rPr>
          <w:rFonts w:ascii="Garamond" w:hAnsi="Garamond"/>
        </w:rPr>
        <w:t>Full Tuition and Graduate Teaching Assistantship, Catholic University of America 2007-2009</w:t>
      </w:r>
    </w:p>
    <w:p w14:paraId="67CBDA5B" w14:textId="77777777" w:rsidR="006510C7" w:rsidRPr="00A13CEE" w:rsidRDefault="006510C7" w:rsidP="006510C7">
      <w:pPr>
        <w:pStyle w:val="Body1"/>
        <w:ind w:left="720" w:hanging="720"/>
        <w:rPr>
          <w:rFonts w:ascii="Garamond" w:hAnsi="Garamond"/>
          <w:b/>
          <w:sz w:val="28"/>
          <w:u w:val="single"/>
        </w:rPr>
      </w:pPr>
    </w:p>
    <w:p w14:paraId="1284C72D" w14:textId="6FE7CC58" w:rsidR="00317509" w:rsidRDefault="00317509" w:rsidP="006510C7">
      <w:pPr>
        <w:pStyle w:val="Body1"/>
        <w:ind w:left="720" w:hanging="72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SERVICE</w:t>
      </w:r>
      <w:r w:rsidR="003B308B">
        <w:rPr>
          <w:rFonts w:ascii="Garamond" w:hAnsi="Garamond"/>
          <w:b/>
          <w:u w:val="single"/>
        </w:rPr>
        <w:t xml:space="preserve"> AND MINISTRY</w:t>
      </w:r>
    </w:p>
    <w:p w14:paraId="0AD9D554" w14:textId="77777777" w:rsidR="00317509" w:rsidRDefault="00317509" w:rsidP="006510C7">
      <w:pPr>
        <w:pStyle w:val="Body1"/>
        <w:ind w:left="720" w:hanging="720"/>
        <w:rPr>
          <w:rFonts w:ascii="Garamond" w:hAnsi="Garamond"/>
        </w:rPr>
      </w:pPr>
    </w:p>
    <w:p w14:paraId="7CB58A91" w14:textId="6AC4754B" w:rsidR="00A851EC" w:rsidRP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Local Community Needs</w:t>
      </w:r>
    </w:p>
    <w:p w14:paraId="042A08A1" w14:textId="77777777" w:rsidR="00A851EC" w:rsidRDefault="00A851EC" w:rsidP="008A51F1">
      <w:pPr>
        <w:pStyle w:val="Body1"/>
        <w:ind w:left="720" w:hanging="720"/>
        <w:rPr>
          <w:rFonts w:ascii="Garamond" w:hAnsi="Garamond"/>
        </w:rPr>
      </w:pPr>
    </w:p>
    <w:p w14:paraId="2DF7867F" w14:textId="56A4D27F" w:rsidR="00A269F9" w:rsidRDefault="00A269F9" w:rsidP="00A269F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Volunteer, St. Anthony’s Community Christmas Eve Dinner, Hillsdale, MI, Dec. 2016</w:t>
      </w:r>
      <w:r>
        <w:rPr>
          <w:rFonts w:ascii="Garamond" w:hAnsi="Garamond"/>
        </w:rPr>
        <w:t>, 2019.</w:t>
      </w:r>
    </w:p>
    <w:p w14:paraId="26233FC2" w14:textId="5B91D1CA" w:rsidR="00B43B54" w:rsidRDefault="00B43B54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Local co-organizer, Michigan Values Life petition</w:t>
      </w:r>
      <w:r w:rsidR="00606EDE">
        <w:rPr>
          <w:rFonts w:ascii="Garamond" w:hAnsi="Garamond"/>
        </w:rPr>
        <w:t xml:space="preserve"> signature-collection</w:t>
      </w:r>
      <w:r>
        <w:rPr>
          <w:rFonts w:ascii="Garamond" w:hAnsi="Garamond"/>
        </w:rPr>
        <w:t>, fall 2019.</w:t>
      </w:r>
    </w:p>
    <w:p w14:paraId="778FD7C9" w14:textId="20064A68" w:rsidR="00E4015C" w:rsidRDefault="00E4015C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Volunteer, St. Anthony’s Community </w:t>
      </w:r>
      <w:r w:rsidR="009C5063">
        <w:rPr>
          <w:rFonts w:ascii="Garamond" w:hAnsi="Garamond"/>
        </w:rPr>
        <w:t>Supper, Hillsdale, MI, Oct. 2016, May 2017, Oct. 2017.</w:t>
      </w:r>
    </w:p>
    <w:p w14:paraId="335EEF0F" w14:textId="7CD2B933" w:rsidR="00A851EC" w:rsidRDefault="00941961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Volunteer, St. Anthony’s Family Center, Food Pantry and Community Luncheon</w:t>
      </w:r>
      <w:r w:rsidR="00C16804">
        <w:rPr>
          <w:rFonts w:ascii="Garamond" w:hAnsi="Garamond"/>
        </w:rPr>
        <w:t>, Hillsdale MI</w:t>
      </w:r>
      <w:r>
        <w:rPr>
          <w:rFonts w:ascii="Garamond" w:hAnsi="Garamond"/>
        </w:rPr>
        <w:t>.</w:t>
      </w:r>
    </w:p>
    <w:p w14:paraId="1CC96F87" w14:textId="77777777" w:rsidR="00A851EC" w:rsidRDefault="00A851EC" w:rsidP="008A51F1">
      <w:pPr>
        <w:pStyle w:val="Body1"/>
        <w:ind w:left="720" w:hanging="720"/>
        <w:rPr>
          <w:rFonts w:ascii="Garamond" w:hAnsi="Garamond"/>
        </w:rPr>
      </w:pPr>
    </w:p>
    <w:p w14:paraId="7E9719AE" w14:textId="0DD4AEDE" w:rsid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  <w:r w:rsidRPr="00A851EC">
        <w:rPr>
          <w:rFonts w:ascii="Garamond" w:hAnsi="Garamond"/>
          <w:b/>
          <w:bCs/>
        </w:rPr>
        <w:t>Reading and Culture</w:t>
      </w:r>
    </w:p>
    <w:p w14:paraId="33452E6D" w14:textId="77777777" w:rsidR="00A851EC" w:rsidRPr="00A851EC" w:rsidRDefault="00A851EC" w:rsidP="008A51F1">
      <w:pPr>
        <w:pStyle w:val="Body1"/>
        <w:ind w:left="720" w:hanging="720"/>
        <w:rPr>
          <w:rFonts w:ascii="Garamond" w:hAnsi="Garamond"/>
          <w:b/>
          <w:bCs/>
        </w:rPr>
      </w:pPr>
    </w:p>
    <w:p w14:paraId="7E21778A" w14:textId="76C855F9" w:rsidR="007C2195" w:rsidRDefault="007C2195" w:rsidP="003A5E19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>Dramatic Reading, Edgar Allan Poe’s “The Tell-Tale Heart,” Grosvenor House</w:t>
      </w:r>
      <w:r w:rsidR="003C1B46">
        <w:rPr>
          <w:rFonts w:ascii="Garamond" w:hAnsi="Garamond"/>
        </w:rPr>
        <w:t xml:space="preserve"> Museum, Jonesville, MI,</w:t>
      </w:r>
      <w:r>
        <w:rPr>
          <w:rFonts w:ascii="Garamond" w:hAnsi="Garamond"/>
        </w:rPr>
        <w:t xml:space="preserve"> Oct. 2015.</w:t>
      </w:r>
    </w:p>
    <w:p w14:paraId="64F3E284" w14:textId="77777777" w:rsidR="007C2195" w:rsidRPr="00317509" w:rsidRDefault="00317509" w:rsidP="00D76F87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Volunteer reader, Hillsdale Community Library Teen Reading program, </w:t>
      </w:r>
      <w:r w:rsidR="003C1B46">
        <w:rPr>
          <w:rFonts w:ascii="Garamond" w:hAnsi="Garamond"/>
        </w:rPr>
        <w:t xml:space="preserve">Hillsdale, MI, </w:t>
      </w:r>
      <w:r>
        <w:rPr>
          <w:rFonts w:ascii="Garamond" w:hAnsi="Garamond"/>
        </w:rPr>
        <w:t>Oct. 2015</w:t>
      </w:r>
      <w:r w:rsidR="003C1B46">
        <w:rPr>
          <w:rFonts w:ascii="Garamond" w:hAnsi="Garamond"/>
        </w:rPr>
        <w:t>.</w:t>
      </w:r>
    </w:p>
    <w:p w14:paraId="61E8C143" w14:textId="5719AF6F" w:rsidR="006510C7" w:rsidRDefault="006510C7" w:rsidP="00F96DB9">
      <w:pPr>
        <w:pStyle w:val="Body1"/>
        <w:rPr>
          <w:rFonts w:ascii="Garamond" w:hAnsi="Garamond"/>
        </w:rPr>
      </w:pPr>
    </w:p>
    <w:p w14:paraId="0F6C0AD2" w14:textId="18B50781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  <w:b/>
          <w:bCs/>
        </w:rPr>
        <w:t>Faith Formation</w:t>
      </w:r>
    </w:p>
    <w:p w14:paraId="73EDA3E5" w14:textId="7EB585B1" w:rsidR="00A851EC" w:rsidRDefault="00A851EC" w:rsidP="00F96DB9">
      <w:pPr>
        <w:pStyle w:val="Body1"/>
        <w:rPr>
          <w:rFonts w:ascii="Garamond" w:hAnsi="Garamond"/>
        </w:rPr>
      </w:pPr>
    </w:p>
    <w:p w14:paraId="14D6E119" w14:textId="3F0DF70F" w:rsidR="00A851EC" w:rsidRDefault="00A851EC" w:rsidP="00D76F87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>, “The Cross of Waiting,” Jan. 25</w:t>
      </w:r>
      <w:r w:rsidRPr="00A851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2018.</w:t>
      </w:r>
    </w:p>
    <w:p w14:paraId="2E180E27" w14:textId="41E20922" w:rsidR="00A851EC" w:rsidRDefault="00A851EC" w:rsidP="00D76F87">
      <w:pPr>
        <w:pStyle w:val="Body1"/>
        <w:ind w:firstLine="180"/>
        <w:rPr>
          <w:rFonts w:ascii="Garamond" w:hAnsi="Garamond"/>
        </w:rPr>
      </w:pPr>
      <w:r>
        <w:rPr>
          <w:rFonts w:ascii="Garamond" w:hAnsi="Garamond"/>
        </w:rPr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>, “Intercessory Prayer,” Oct. 6</w:t>
      </w:r>
      <w:r w:rsidRPr="00A851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2016</w:t>
      </w:r>
    </w:p>
    <w:p w14:paraId="45F35D1F" w14:textId="6BC1DE47" w:rsidR="00A851EC" w:rsidRPr="00A851EC" w:rsidRDefault="00A851EC" w:rsidP="00D76F87">
      <w:pPr>
        <w:pStyle w:val="Body1"/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Convivium Talk, </w:t>
      </w:r>
      <w:r w:rsidR="00D76F87">
        <w:rPr>
          <w:rFonts w:ascii="Garamond" w:hAnsi="Garamond"/>
        </w:rPr>
        <w:t>Hillsdale College Catholic Society</w:t>
      </w:r>
      <w:r>
        <w:rPr>
          <w:rFonts w:ascii="Garamond" w:hAnsi="Garamond"/>
        </w:rPr>
        <w:t xml:space="preserve">, “What the Heck is the Catechism and Why Should I Read </w:t>
      </w:r>
      <w:proofErr w:type="gramStart"/>
      <w:r>
        <w:rPr>
          <w:rFonts w:ascii="Garamond" w:hAnsi="Garamond"/>
        </w:rPr>
        <w:t>It?,</w:t>
      </w:r>
      <w:proofErr w:type="gramEnd"/>
      <w:r>
        <w:rPr>
          <w:rFonts w:ascii="Garamond" w:hAnsi="Garamond"/>
        </w:rPr>
        <w:t>” Dec. 3, 2015.</w:t>
      </w:r>
    </w:p>
    <w:p w14:paraId="5F407931" w14:textId="77777777" w:rsidR="00A851EC" w:rsidRDefault="00A851EC" w:rsidP="00F96DB9">
      <w:pPr>
        <w:pStyle w:val="Body1"/>
        <w:rPr>
          <w:rFonts w:ascii="Garamond" w:hAnsi="Garamond"/>
        </w:rPr>
      </w:pPr>
    </w:p>
    <w:p w14:paraId="0202E613" w14:textId="278D0016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LANGUAGES</w:t>
      </w:r>
    </w:p>
    <w:p w14:paraId="67490310" w14:textId="77076A0E" w:rsidR="00A851EC" w:rsidRDefault="00A851EC" w:rsidP="00F96DB9">
      <w:pPr>
        <w:pStyle w:val="Body1"/>
        <w:rPr>
          <w:rFonts w:ascii="Garamond" w:hAnsi="Garamond"/>
        </w:rPr>
      </w:pPr>
    </w:p>
    <w:p w14:paraId="727C94D7" w14:textId="109FA215" w:rsid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</w:rPr>
        <w:t>English – native speaker</w:t>
      </w:r>
    </w:p>
    <w:p w14:paraId="0A82B1FB" w14:textId="2E098889" w:rsidR="00A851EC" w:rsidRPr="00A851EC" w:rsidRDefault="00A851EC" w:rsidP="00F96DB9">
      <w:pPr>
        <w:pStyle w:val="Body1"/>
        <w:rPr>
          <w:rFonts w:ascii="Garamond" w:hAnsi="Garamond"/>
        </w:rPr>
      </w:pPr>
      <w:r>
        <w:rPr>
          <w:rFonts w:ascii="Garamond" w:hAnsi="Garamond"/>
        </w:rPr>
        <w:t xml:space="preserve">Spanish – fluent, second language. </w:t>
      </w:r>
    </w:p>
    <w:p w14:paraId="124739C6" w14:textId="51802EDB" w:rsidR="00A851EC" w:rsidRDefault="00A851EC" w:rsidP="00F96DB9">
      <w:pPr>
        <w:pStyle w:val="Body1"/>
        <w:rPr>
          <w:rFonts w:ascii="Garamond" w:hAnsi="Garamond"/>
        </w:rPr>
      </w:pPr>
    </w:p>
    <w:p w14:paraId="3D925DCD" w14:textId="77777777" w:rsidR="00A851EC" w:rsidRDefault="00A851EC" w:rsidP="00F96DB9">
      <w:pPr>
        <w:pStyle w:val="Body1"/>
        <w:rPr>
          <w:rFonts w:ascii="Garamond" w:hAnsi="Garamond"/>
        </w:rPr>
      </w:pPr>
    </w:p>
    <w:p w14:paraId="6D2D0B8F" w14:textId="33255DEF" w:rsidR="00A851EC" w:rsidRPr="00A851EC" w:rsidRDefault="00A851EC" w:rsidP="00A851EC">
      <w:pPr>
        <w:pStyle w:val="Body1"/>
        <w:ind w:left="180"/>
        <w:rPr>
          <w:rFonts w:ascii="Garamond" w:hAnsi="Garamond"/>
          <w:b/>
          <w:bCs/>
        </w:rPr>
      </w:pPr>
    </w:p>
    <w:sectPr w:rsidR="00A851EC" w:rsidRPr="00A851EC" w:rsidSect="00DC250C">
      <w:headerReference w:type="even" r:id="rId8"/>
      <w:headerReference w:type="default" r:id="rId9"/>
      <w:type w:val="continuous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4AD8" w14:textId="77777777" w:rsidR="00ED7C50" w:rsidRDefault="00ED7C50">
      <w:r>
        <w:separator/>
      </w:r>
    </w:p>
  </w:endnote>
  <w:endnote w:type="continuationSeparator" w:id="0">
    <w:p w14:paraId="358B0D1C" w14:textId="77777777" w:rsidR="00ED7C50" w:rsidRDefault="00ED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iti SC Regular">
    <w:panose1 w:val="020B0604020202020204"/>
    <w:charset w:val="50"/>
    <w:family w:val="auto"/>
    <w:pitch w:val="variable"/>
    <w:sig w:usb0="80000287" w:usb1="280F3C52" w:usb2="0100041E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6FD2" w14:textId="77777777" w:rsidR="00ED7C50" w:rsidRDefault="00ED7C50">
      <w:r>
        <w:separator/>
      </w:r>
    </w:p>
  </w:footnote>
  <w:footnote w:type="continuationSeparator" w:id="0">
    <w:p w14:paraId="1B528300" w14:textId="77777777" w:rsidR="00ED7C50" w:rsidRDefault="00ED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5DA2" w14:textId="77777777" w:rsidR="00253E6C" w:rsidRDefault="00A77701" w:rsidP="003D00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3E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2C8CD" w14:textId="77777777" w:rsidR="00253E6C" w:rsidRDefault="00253E6C" w:rsidP="000862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1FD8" w14:textId="77777777" w:rsidR="00253E6C" w:rsidRDefault="00253E6C" w:rsidP="003D00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Franklin </w:t>
    </w:r>
    <w:r w:rsidR="00A77701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77701">
      <w:rPr>
        <w:rStyle w:val="PageNumber"/>
      </w:rPr>
      <w:fldChar w:fldCharType="separate"/>
    </w:r>
    <w:r>
      <w:rPr>
        <w:rStyle w:val="PageNumber"/>
        <w:noProof/>
      </w:rPr>
      <w:t>4</w:t>
    </w:r>
    <w:r w:rsidR="00A77701">
      <w:rPr>
        <w:rStyle w:val="PageNumber"/>
      </w:rPr>
      <w:fldChar w:fldCharType="end"/>
    </w:r>
  </w:p>
  <w:p w14:paraId="79738B0A" w14:textId="77777777" w:rsidR="00253E6C" w:rsidRDefault="00253E6C" w:rsidP="000862A3">
    <w:pPr>
      <w:pStyle w:val="Body1"/>
      <w:tabs>
        <w:tab w:val="left" w:pos="0"/>
        <w:tab w:val="left" w:pos="0"/>
        <w:tab w:val="center" w:pos="4320"/>
        <w:tab w:val="center" w:pos="4770"/>
        <w:tab w:val="center" w:pos="4770"/>
        <w:tab w:val="right" w:pos="8640"/>
        <w:tab w:val="right" w:pos="9520"/>
        <w:tab w:val="right" w:pos="9540"/>
      </w:tabs>
      <w:ind w:right="360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254"/>
    <w:multiLevelType w:val="hybridMultilevel"/>
    <w:tmpl w:val="B9B2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235C6"/>
    <w:multiLevelType w:val="hybridMultilevel"/>
    <w:tmpl w:val="6B7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EC7"/>
    <w:multiLevelType w:val="hybridMultilevel"/>
    <w:tmpl w:val="76F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6D0"/>
    <w:multiLevelType w:val="hybridMultilevel"/>
    <w:tmpl w:val="521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044C"/>
    <w:multiLevelType w:val="hybridMultilevel"/>
    <w:tmpl w:val="E18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513D"/>
    <w:multiLevelType w:val="hybridMultilevel"/>
    <w:tmpl w:val="AF8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166"/>
    <w:multiLevelType w:val="hybridMultilevel"/>
    <w:tmpl w:val="CABC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bordersDoNotSurroundHeader/>
  <w:bordersDoNotSurroundFooter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0B"/>
    <w:rsid w:val="00014B81"/>
    <w:rsid w:val="00027721"/>
    <w:rsid w:val="00051770"/>
    <w:rsid w:val="0005596E"/>
    <w:rsid w:val="00060F14"/>
    <w:rsid w:val="000862A3"/>
    <w:rsid w:val="000B5865"/>
    <w:rsid w:val="000D08F8"/>
    <w:rsid w:val="0011189B"/>
    <w:rsid w:val="00135E49"/>
    <w:rsid w:val="00142498"/>
    <w:rsid w:val="00144B98"/>
    <w:rsid w:val="00154EF0"/>
    <w:rsid w:val="00156B0D"/>
    <w:rsid w:val="001666ED"/>
    <w:rsid w:val="00171A08"/>
    <w:rsid w:val="0017335E"/>
    <w:rsid w:val="001761A2"/>
    <w:rsid w:val="001A2871"/>
    <w:rsid w:val="001C1E04"/>
    <w:rsid w:val="001C3DBA"/>
    <w:rsid w:val="00222B33"/>
    <w:rsid w:val="00235039"/>
    <w:rsid w:val="00247034"/>
    <w:rsid w:val="00247B3B"/>
    <w:rsid w:val="00253E6C"/>
    <w:rsid w:val="00263051"/>
    <w:rsid w:val="002658D0"/>
    <w:rsid w:val="0027716A"/>
    <w:rsid w:val="002877E9"/>
    <w:rsid w:val="00292508"/>
    <w:rsid w:val="00294A66"/>
    <w:rsid w:val="002A5608"/>
    <w:rsid w:val="002B3F67"/>
    <w:rsid w:val="002B401F"/>
    <w:rsid w:val="002C4FE8"/>
    <w:rsid w:val="002D0080"/>
    <w:rsid w:val="002D01B2"/>
    <w:rsid w:val="002F7315"/>
    <w:rsid w:val="002F793B"/>
    <w:rsid w:val="0030053D"/>
    <w:rsid w:val="00306CDF"/>
    <w:rsid w:val="00317509"/>
    <w:rsid w:val="003301B4"/>
    <w:rsid w:val="003434B1"/>
    <w:rsid w:val="00343DBE"/>
    <w:rsid w:val="003475C9"/>
    <w:rsid w:val="0035650F"/>
    <w:rsid w:val="00363019"/>
    <w:rsid w:val="00374DEB"/>
    <w:rsid w:val="00386DE9"/>
    <w:rsid w:val="003A5E19"/>
    <w:rsid w:val="003B308B"/>
    <w:rsid w:val="003C0D5B"/>
    <w:rsid w:val="003C1297"/>
    <w:rsid w:val="003C1B46"/>
    <w:rsid w:val="003C2CAE"/>
    <w:rsid w:val="003D00F0"/>
    <w:rsid w:val="003F3964"/>
    <w:rsid w:val="0040346B"/>
    <w:rsid w:val="00415D85"/>
    <w:rsid w:val="00425A34"/>
    <w:rsid w:val="004321D7"/>
    <w:rsid w:val="0045514C"/>
    <w:rsid w:val="0045540E"/>
    <w:rsid w:val="00492FE1"/>
    <w:rsid w:val="004A382F"/>
    <w:rsid w:val="004B4FE9"/>
    <w:rsid w:val="004D319D"/>
    <w:rsid w:val="004E33B3"/>
    <w:rsid w:val="004F14C7"/>
    <w:rsid w:val="004F5A9B"/>
    <w:rsid w:val="00511162"/>
    <w:rsid w:val="00534CD2"/>
    <w:rsid w:val="00537553"/>
    <w:rsid w:val="005500C9"/>
    <w:rsid w:val="00554656"/>
    <w:rsid w:val="0055519F"/>
    <w:rsid w:val="005743F8"/>
    <w:rsid w:val="00585AEB"/>
    <w:rsid w:val="005901F6"/>
    <w:rsid w:val="005945BE"/>
    <w:rsid w:val="005B067B"/>
    <w:rsid w:val="005E5E81"/>
    <w:rsid w:val="00606EDE"/>
    <w:rsid w:val="00616750"/>
    <w:rsid w:val="00617D97"/>
    <w:rsid w:val="00632DB2"/>
    <w:rsid w:val="006510C7"/>
    <w:rsid w:val="00663913"/>
    <w:rsid w:val="00667DCD"/>
    <w:rsid w:val="006763B4"/>
    <w:rsid w:val="00682653"/>
    <w:rsid w:val="00694A9C"/>
    <w:rsid w:val="006B680E"/>
    <w:rsid w:val="006D6746"/>
    <w:rsid w:val="006E7A5E"/>
    <w:rsid w:val="006F769C"/>
    <w:rsid w:val="00713273"/>
    <w:rsid w:val="00722A49"/>
    <w:rsid w:val="007301DA"/>
    <w:rsid w:val="00740224"/>
    <w:rsid w:val="007402C9"/>
    <w:rsid w:val="00744122"/>
    <w:rsid w:val="00751F20"/>
    <w:rsid w:val="007534E9"/>
    <w:rsid w:val="00780C5B"/>
    <w:rsid w:val="00784479"/>
    <w:rsid w:val="007A1160"/>
    <w:rsid w:val="007C2195"/>
    <w:rsid w:val="007D5341"/>
    <w:rsid w:val="007E1DD7"/>
    <w:rsid w:val="007E3AE7"/>
    <w:rsid w:val="00825071"/>
    <w:rsid w:val="008429C6"/>
    <w:rsid w:val="00843C33"/>
    <w:rsid w:val="00847A62"/>
    <w:rsid w:val="00851D2F"/>
    <w:rsid w:val="00861FD4"/>
    <w:rsid w:val="00864986"/>
    <w:rsid w:val="00874F91"/>
    <w:rsid w:val="0088229A"/>
    <w:rsid w:val="00885467"/>
    <w:rsid w:val="00887E8D"/>
    <w:rsid w:val="008A51F1"/>
    <w:rsid w:val="008B7DB0"/>
    <w:rsid w:val="008C0DA1"/>
    <w:rsid w:val="008C467E"/>
    <w:rsid w:val="008E7A0B"/>
    <w:rsid w:val="008F25B6"/>
    <w:rsid w:val="008F55F6"/>
    <w:rsid w:val="00902A55"/>
    <w:rsid w:val="009036F9"/>
    <w:rsid w:val="00914EA7"/>
    <w:rsid w:val="0093144C"/>
    <w:rsid w:val="009345D1"/>
    <w:rsid w:val="00936153"/>
    <w:rsid w:val="00941961"/>
    <w:rsid w:val="009447EF"/>
    <w:rsid w:val="009848E8"/>
    <w:rsid w:val="00985D8A"/>
    <w:rsid w:val="009B02B8"/>
    <w:rsid w:val="009B7DC8"/>
    <w:rsid w:val="009C5063"/>
    <w:rsid w:val="009C6233"/>
    <w:rsid w:val="009E5B85"/>
    <w:rsid w:val="00A13CEE"/>
    <w:rsid w:val="00A157D2"/>
    <w:rsid w:val="00A269F9"/>
    <w:rsid w:val="00A44504"/>
    <w:rsid w:val="00A77701"/>
    <w:rsid w:val="00A851EC"/>
    <w:rsid w:val="00AB163F"/>
    <w:rsid w:val="00AC104B"/>
    <w:rsid w:val="00AC12E8"/>
    <w:rsid w:val="00AE056D"/>
    <w:rsid w:val="00AE54EB"/>
    <w:rsid w:val="00B07E29"/>
    <w:rsid w:val="00B16003"/>
    <w:rsid w:val="00B172C6"/>
    <w:rsid w:val="00B22B52"/>
    <w:rsid w:val="00B32E64"/>
    <w:rsid w:val="00B43B54"/>
    <w:rsid w:val="00B47981"/>
    <w:rsid w:val="00B54BBF"/>
    <w:rsid w:val="00B707F4"/>
    <w:rsid w:val="00B753B7"/>
    <w:rsid w:val="00B821B9"/>
    <w:rsid w:val="00B830F8"/>
    <w:rsid w:val="00B9366B"/>
    <w:rsid w:val="00BA3ECC"/>
    <w:rsid w:val="00BD2C6B"/>
    <w:rsid w:val="00BE14B9"/>
    <w:rsid w:val="00BE5E0F"/>
    <w:rsid w:val="00BF3F57"/>
    <w:rsid w:val="00C070DF"/>
    <w:rsid w:val="00C16804"/>
    <w:rsid w:val="00C3116C"/>
    <w:rsid w:val="00C31972"/>
    <w:rsid w:val="00C3304D"/>
    <w:rsid w:val="00C37714"/>
    <w:rsid w:val="00C42D8E"/>
    <w:rsid w:val="00C84D1C"/>
    <w:rsid w:val="00C91C0B"/>
    <w:rsid w:val="00C9725D"/>
    <w:rsid w:val="00CA07EB"/>
    <w:rsid w:val="00CC17C8"/>
    <w:rsid w:val="00CD053E"/>
    <w:rsid w:val="00CD5084"/>
    <w:rsid w:val="00CE7C78"/>
    <w:rsid w:val="00CF44C2"/>
    <w:rsid w:val="00D221BF"/>
    <w:rsid w:val="00D24B7C"/>
    <w:rsid w:val="00D521E3"/>
    <w:rsid w:val="00D70DCB"/>
    <w:rsid w:val="00D76F87"/>
    <w:rsid w:val="00D856EC"/>
    <w:rsid w:val="00DA1213"/>
    <w:rsid w:val="00DC250C"/>
    <w:rsid w:val="00DC6A94"/>
    <w:rsid w:val="00E051EE"/>
    <w:rsid w:val="00E0698E"/>
    <w:rsid w:val="00E16DFD"/>
    <w:rsid w:val="00E33014"/>
    <w:rsid w:val="00E33F3F"/>
    <w:rsid w:val="00E4015C"/>
    <w:rsid w:val="00E56BA9"/>
    <w:rsid w:val="00E60693"/>
    <w:rsid w:val="00E75786"/>
    <w:rsid w:val="00E87A5A"/>
    <w:rsid w:val="00E90B94"/>
    <w:rsid w:val="00EA09E3"/>
    <w:rsid w:val="00EA1E14"/>
    <w:rsid w:val="00EB3593"/>
    <w:rsid w:val="00EB7318"/>
    <w:rsid w:val="00EC1EC4"/>
    <w:rsid w:val="00EC60D5"/>
    <w:rsid w:val="00ED12C8"/>
    <w:rsid w:val="00ED7C50"/>
    <w:rsid w:val="00F016A6"/>
    <w:rsid w:val="00F07FB8"/>
    <w:rsid w:val="00F170D5"/>
    <w:rsid w:val="00F22F23"/>
    <w:rsid w:val="00F33A42"/>
    <w:rsid w:val="00F40991"/>
    <w:rsid w:val="00F414EA"/>
    <w:rsid w:val="00F65D5A"/>
    <w:rsid w:val="00F76714"/>
    <w:rsid w:val="00F81E81"/>
    <w:rsid w:val="00F84D29"/>
    <w:rsid w:val="00F8560A"/>
    <w:rsid w:val="00F86CDB"/>
    <w:rsid w:val="00F91C1B"/>
    <w:rsid w:val="00F96DB9"/>
    <w:rsid w:val="00FB07FE"/>
    <w:rsid w:val="00FC01F7"/>
    <w:rsid w:val="00FC23D8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27896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locked/>
    <w:rsid w:val="00364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1035"/>
    <w:rPr>
      <w:rFonts w:ascii="Lucida Grande" w:hAnsi="Lucida Grande"/>
      <w:sz w:val="18"/>
      <w:szCs w:val="18"/>
    </w:rPr>
  </w:style>
  <w:style w:type="paragraph" w:customStyle="1" w:styleId="Heading11">
    <w:name w:val="Heading 11"/>
    <w:qFormat/>
    <w:rsid w:val="00FC01F7"/>
    <w:pPr>
      <w:keepNext/>
      <w:outlineLvl w:val="0"/>
    </w:pPr>
    <w:rPr>
      <w:rFonts w:eastAsia="Arial Unicode MS"/>
      <w:b/>
      <w:color w:val="000000"/>
      <w:u w:color="000000"/>
    </w:rPr>
  </w:style>
  <w:style w:type="paragraph" w:customStyle="1" w:styleId="Body1">
    <w:name w:val="Body 1"/>
    <w:rsid w:val="00FC01F7"/>
    <w:pPr>
      <w:outlineLvl w:val="0"/>
    </w:pPr>
    <w:rPr>
      <w:rFonts w:eastAsia="Arial Unicode MS"/>
      <w:color w:val="000000"/>
      <w:u w:color="000000"/>
    </w:rPr>
  </w:style>
  <w:style w:type="character" w:styleId="CommentReference">
    <w:name w:val="annotation reference"/>
    <w:locked/>
    <w:rsid w:val="0036491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64913"/>
  </w:style>
  <w:style w:type="character" w:customStyle="1" w:styleId="CommentTextChar">
    <w:name w:val="Comment Text Char"/>
    <w:link w:val="CommentText"/>
    <w:rsid w:val="0036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364913"/>
    <w:rPr>
      <w:b/>
      <w:bCs/>
    </w:rPr>
  </w:style>
  <w:style w:type="character" w:customStyle="1" w:styleId="CommentSubjectChar">
    <w:name w:val="Comment Subject Char"/>
    <w:link w:val="CommentSubject"/>
    <w:rsid w:val="00364913"/>
    <w:rPr>
      <w:b/>
      <w:bCs/>
      <w:sz w:val="24"/>
      <w:szCs w:val="24"/>
    </w:rPr>
  </w:style>
  <w:style w:type="character" w:customStyle="1" w:styleId="BalloonTextChar1">
    <w:name w:val="Balloon Text Char1"/>
    <w:link w:val="BalloonText"/>
    <w:rsid w:val="00364913"/>
    <w:rPr>
      <w:rFonts w:ascii="Lucida Grande" w:hAnsi="Lucida Grande" w:cs="Lucida Grande"/>
      <w:sz w:val="18"/>
      <w:szCs w:val="18"/>
    </w:rPr>
  </w:style>
  <w:style w:type="character" w:styleId="Hyperlink">
    <w:name w:val="Hyperlink"/>
    <w:locked/>
    <w:rsid w:val="00FB08F2"/>
    <w:rPr>
      <w:color w:val="0000FF"/>
      <w:u w:val="single"/>
    </w:rPr>
  </w:style>
  <w:style w:type="character" w:styleId="FollowedHyperlink">
    <w:name w:val="FollowedHyperlink"/>
    <w:locked/>
    <w:rsid w:val="00FB08F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086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62A3"/>
    <w:rPr>
      <w:sz w:val="24"/>
      <w:szCs w:val="24"/>
    </w:rPr>
  </w:style>
  <w:style w:type="character" w:styleId="PageNumber">
    <w:name w:val="page number"/>
    <w:basedOn w:val="DefaultParagraphFont"/>
    <w:locked/>
    <w:rsid w:val="000862A3"/>
  </w:style>
  <w:style w:type="paragraph" w:styleId="Footer">
    <w:name w:val="footer"/>
    <w:basedOn w:val="Normal"/>
    <w:link w:val="FooterChar"/>
    <w:locked/>
    <w:rsid w:val="00086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http://kscottfranklin.blogspot.com</vt:lpwstr>
      </vt:variant>
      <vt:variant>
        <vt:lpwstr/>
      </vt:variant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mailto:kelly-franklin@uiowa.edu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Franklin</dc:creator>
  <cp:keywords/>
  <cp:lastModifiedBy>Kelly Franklin</cp:lastModifiedBy>
  <cp:revision>14</cp:revision>
  <cp:lastPrinted>2019-12-21T17:13:00Z</cp:lastPrinted>
  <dcterms:created xsi:type="dcterms:W3CDTF">2019-09-04T20:36:00Z</dcterms:created>
  <dcterms:modified xsi:type="dcterms:W3CDTF">2019-12-31T19:47:00Z</dcterms:modified>
</cp:coreProperties>
</file>