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38BC8" w14:textId="77777777" w:rsidR="00365E50" w:rsidRDefault="00971671" w:rsidP="008A1BA4">
      <w:pPr>
        <w:pBdr>
          <w:top w:val="none" w:sz="0" w:space="0" w:color="000000"/>
          <w:left w:val="none" w:sz="0" w:space="1" w:color="000000"/>
          <w:bottom w:val="none" w:sz="0" w:space="0" w:color="000000"/>
          <w:right w:val="none" w:sz="0" w:space="0" w:color="000000"/>
          <w:between w:val="none" w:sz="0" w:space="0" w:color="000000"/>
        </w:pBdr>
        <w:spacing w:line="360" w:lineRule="auto"/>
        <w:jc w:val="center"/>
        <w:rPr>
          <w:b/>
        </w:rPr>
      </w:pPr>
      <w:r>
        <w:rPr>
          <w:noProof/>
        </w:rPr>
        <w:drawing>
          <wp:inline distT="0" distB="0" distL="0" distR="0" wp14:anchorId="1A443D17" wp14:editId="7AEEEB59">
            <wp:extent cx="3590925" cy="1040887"/>
            <wp:effectExtent l="0" t="0" r="0" b="698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648658" cy="1057622"/>
                    </a:xfrm>
                    <a:prstGeom prst="rect">
                      <a:avLst/>
                    </a:prstGeom>
                    <a:ln/>
                  </pic:spPr>
                </pic:pic>
              </a:graphicData>
            </a:graphic>
          </wp:inline>
        </w:drawing>
      </w:r>
    </w:p>
    <w:p w14:paraId="3AC7BF6D" w14:textId="77777777" w:rsidR="00346217" w:rsidRDefault="00346217" w:rsidP="008A1BA4">
      <w:pPr>
        <w:pBdr>
          <w:top w:val="none" w:sz="0" w:space="0" w:color="000000"/>
          <w:left w:val="none" w:sz="0" w:space="1" w:color="000000"/>
          <w:bottom w:val="none" w:sz="0" w:space="0" w:color="000000"/>
          <w:right w:val="none" w:sz="0" w:space="0" w:color="000000"/>
          <w:between w:val="none" w:sz="0" w:space="0" w:color="000000"/>
        </w:pBdr>
        <w:spacing w:after="180"/>
        <w:jc w:val="center"/>
        <w:rPr>
          <w:b/>
          <w:highlight w:val="white"/>
        </w:rPr>
      </w:pPr>
    </w:p>
    <w:p w14:paraId="1421036E" w14:textId="03B9D194" w:rsidR="00365E50" w:rsidRDefault="008140A9" w:rsidP="008A1BA4">
      <w:pPr>
        <w:pBdr>
          <w:top w:val="none" w:sz="0" w:space="0" w:color="000000"/>
          <w:left w:val="none" w:sz="0" w:space="1" w:color="000000"/>
          <w:bottom w:val="none" w:sz="0" w:space="0" w:color="000000"/>
          <w:right w:val="none" w:sz="0" w:space="0" w:color="000000"/>
          <w:between w:val="none" w:sz="0" w:space="0" w:color="000000"/>
        </w:pBdr>
        <w:spacing w:after="180"/>
        <w:jc w:val="center"/>
        <w:rPr>
          <w:b/>
          <w:highlight w:val="white"/>
        </w:rPr>
      </w:pPr>
      <w:r>
        <w:rPr>
          <w:b/>
          <w:highlight w:val="white"/>
        </w:rPr>
        <w:t>Hillsdale Co</w:t>
      </w:r>
      <w:r w:rsidR="00CC69E6">
        <w:rPr>
          <w:b/>
          <w:highlight w:val="white"/>
        </w:rPr>
        <w:t xml:space="preserve">llege Hosts Lecture from Author, Professor </w:t>
      </w:r>
      <w:r w:rsidR="001A785A">
        <w:rPr>
          <w:b/>
          <w:highlight w:val="white"/>
        </w:rPr>
        <w:t>Victor Davis Hanson</w:t>
      </w:r>
    </w:p>
    <w:p w14:paraId="7AE5FF91" w14:textId="2B64C87C" w:rsidR="00EE49D4" w:rsidRPr="00EE49D4" w:rsidRDefault="00EE49D4" w:rsidP="008A1BA4">
      <w:pPr>
        <w:pBdr>
          <w:top w:val="none" w:sz="0" w:space="0" w:color="000000"/>
          <w:left w:val="none" w:sz="0" w:space="1" w:color="000000"/>
          <w:bottom w:val="none" w:sz="0" w:space="0" w:color="000000"/>
          <w:right w:val="none" w:sz="0" w:space="0" w:color="000000"/>
          <w:between w:val="none" w:sz="0" w:space="0" w:color="000000"/>
        </w:pBdr>
        <w:spacing w:after="180"/>
        <w:jc w:val="center"/>
        <w:rPr>
          <w:b/>
          <w:i/>
          <w:highlight w:val="white"/>
        </w:rPr>
      </w:pPr>
      <w:r>
        <w:rPr>
          <w:b/>
          <w:i/>
          <w:highlight w:val="white"/>
        </w:rPr>
        <w:t xml:space="preserve">Military </w:t>
      </w:r>
      <w:r w:rsidR="008140A9">
        <w:rPr>
          <w:b/>
          <w:i/>
          <w:highlight w:val="white"/>
        </w:rPr>
        <w:t>h</w:t>
      </w:r>
      <w:r>
        <w:rPr>
          <w:b/>
          <w:i/>
          <w:highlight w:val="white"/>
        </w:rPr>
        <w:t xml:space="preserve">istorian and </w:t>
      </w:r>
      <w:r w:rsidR="008140A9">
        <w:rPr>
          <w:b/>
          <w:i/>
          <w:highlight w:val="white"/>
        </w:rPr>
        <w:t>c</w:t>
      </w:r>
      <w:r>
        <w:rPr>
          <w:b/>
          <w:i/>
          <w:highlight w:val="white"/>
        </w:rPr>
        <w:t xml:space="preserve">lassicist </w:t>
      </w:r>
      <w:r w:rsidR="008140A9">
        <w:rPr>
          <w:b/>
          <w:i/>
          <w:highlight w:val="white"/>
        </w:rPr>
        <w:t>draws on material from upcoming book on World War II</w:t>
      </w:r>
    </w:p>
    <w:p w14:paraId="173DD48A" w14:textId="15364BC3" w:rsidR="009F03F7" w:rsidRDefault="009F03F7" w:rsidP="001A785A">
      <w:pPr>
        <w:pBdr>
          <w:top w:val="none" w:sz="0" w:space="0" w:color="auto"/>
          <w:left w:val="none" w:sz="0" w:space="0" w:color="auto"/>
          <w:bottom w:val="none" w:sz="0" w:space="0" w:color="auto"/>
          <w:right w:val="none" w:sz="0" w:space="0" w:color="auto"/>
          <w:between w:val="none" w:sz="0" w:space="0" w:color="auto"/>
        </w:pBdr>
        <w:spacing w:after="180"/>
        <w:rPr>
          <w:highlight w:val="white"/>
        </w:rPr>
      </w:pPr>
      <w:bookmarkStart w:id="0" w:name="_8084n96imute" w:colFirst="0" w:colLast="0"/>
      <w:bookmarkEnd w:id="0"/>
      <w:r w:rsidRPr="009F03F7">
        <w:t xml:space="preserve">By </w:t>
      </w:r>
      <w:r w:rsidR="001A785A">
        <w:t xml:space="preserve">Maureen Collins </w:t>
      </w:r>
    </w:p>
    <w:p w14:paraId="5E7058D4" w14:textId="2CED0E22" w:rsidR="001A785A" w:rsidRDefault="008140A9" w:rsidP="001A785A">
      <w:pPr>
        <w:pBdr>
          <w:top w:val="none" w:sz="0" w:space="0" w:color="auto"/>
          <w:left w:val="none" w:sz="0" w:space="0" w:color="auto"/>
          <w:bottom w:val="none" w:sz="0" w:space="0" w:color="auto"/>
          <w:right w:val="none" w:sz="0" w:space="0" w:color="auto"/>
          <w:between w:val="none" w:sz="0" w:space="0" w:color="auto"/>
        </w:pBdr>
      </w:pPr>
      <w:r>
        <w:t>A</w:t>
      </w:r>
      <w:r w:rsidR="001A785A">
        <w:t>cclaimed</w:t>
      </w:r>
      <w:r w:rsidR="001A785A" w:rsidRPr="00C22942">
        <w:t xml:space="preserve"> author </w:t>
      </w:r>
      <w:r w:rsidR="001A785A">
        <w:t xml:space="preserve">and military historian </w:t>
      </w:r>
      <w:r w:rsidR="001A785A" w:rsidRPr="00C22942">
        <w:t xml:space="preserve">Victor Davis Hanson addressed the Hillsdale </w:t>
      </w:r>
      <w:r>
        <w:t xml:space="preserve">College </w:t>
      </w:r>
      <w:r w:rsidR="001A785A" w:rsidRPr="00C22942">
        <w:t xml:space="preserve">community on the </w:t>
      </w:r>
      <w:r w:rsidR="00CC69E6">
        <w:t>beginning</w:t>
      </w:r>
      <w:r w:rsidR="001A785A" w:rsidRPr="00C22942">
        <w:t xml:space="preserve"> of World War II</w:t>
      </w:r>
      <w:r>
        <w:t xml:space="preserve"> during his lecture o</w:t>
      </w:r>
      <w:r w:rsidRPr="00C22942">
        <w:t>n September 12</w:t>
      </w:r>
      <w:r>
        <w:t xml:space="preserve"> at the college’s Searle Center.</w:t>
      </w:r>
    </w:p>
    <w:p w14:paraId="170CB368" w14:textId="77777777" w:rsidR="001A785A" w:rsidRDefault="001A785A" w:rsidP="001A785A">
      <w:pPr>
        <w:pBdr>
          <w:top w:val="none" w:sz="0" w:space="0" w:color="auto"/>
          <w:left w:val="none" w:sz="0" w:space="0" w:color="auto"/>
          <w:bottom w:val="none" w:sz="0" w:space="0" w:color="auto"/>
          <w:right w:val="none" w:sz="0" w:space="0" w:color="auto"/>
          <w:between w:val="none" w:sz="0" w:space="0" w:color="auto"/>
        </w:pBdr>
      </w:pPr>
    </w:p>
    <w:p w14:paraId="5D4B4FF5" w14:textId="1E8AA2F1" w:rsidR="001A785A" w:rsidRDefault="001A785A" w:rsidP="001A785A">
      <w:pPr>
        <w:pBdr>
          <w:top w:val="none" w:sz="0" w:space="0" w:color="auto"/>
          <w:left w:val="none" w:sz="0" w:space="0" w:color="auto"/>
          <w:bottom w:val="none" w:sz="0" w:space="0" w:color="auto"/>
          <w:right w:val="none" w:sz="0" w:space="0" w:color="auto"/>
          <w:between w:val="none" w:sz="0" w:space="0" w:color="auto"/>
        </w:pBdr>
      </w:pPr>
      <w:r>
        <w:t xml:space="preserve">In </w:t>
      </w:r>
      <w:r w:rsidR="008140A9">
        <w:t xml:space="preserve">the </w:t>
      </w:r>
      <w:r w:rsidR="00CC69E6">
        <w:t>talk</w:t>
      </w:r>
      <w:r w:rsidR="008140A9">
        <w:t xml:space="preserve">, </w:t>
      </w:r>
      <w:r>
        <w:t xml:space="preserve">titled “How a Border War in Europe Led to World War II,” Hanson </w:t>
      </w:r>
      <w:r w:rsidR="002A1B71">
        <w:t xml:space="preserve">described </w:t>
      </w:r>
      <w:r>
        <w:t>how the most lethal war in world history began</w:t>
      </w:r>
      <w:r w:rsidR="00C15964">
        <w:t xml:space="preserve">. The initial </w:t>
      </w:r>
      <w:r>
        <w:t>“bully war” of the Germans</w:t>
      </w:r>
      <w:r w:rsidR="00C15964">
        <w:t>, he explained,</w:t>
      </w:r>
      <w:r>
        <w:t xml:space="preserve"> </w:t>
      </w:r>
      <w:r w:rsidR="00C15964">
        <w:t xml:space="preserve">was fed by a </w:t>
      </w:r>
      <w:r>
        <w:t xml:space="preserve">mindset shaped </w:t>
      </w:r>
      <w:r w:rsidR="00C15964">
        <w:t xml:space="preserve">both </w:t>
      </w:r>
      <w:r>
        <w:t xml:space="preserve">by </w:t>
      </w:r>
      <w:r w:rsidR="00C15964">
        <w:t xml:space="preserve">Germany’s </w:t>
      </w:r>
      <w:r w:rsidR="002A1B71">
        <w:t xml:space="preserve">humiliation </w:t>
      </w:r>
      <w:r w:rsidR="00CC69E6">
        <w:t>at the end of</w:t>
      </w:r>
      <w:r w:rsidR="002A1B71">
        <w:t xml:space="preserve"> </w:t>
      </w:r>
      <w:r>
        <w:t>World</w:t>
      </w:r>
      <w:r w:rsidR="00C15964">
        <w:t xml:space="preserve"> </w:t>
      </w:r>
      <w:r>
        <w:t>War</w:t>
      </w:r>
      <w:r w:rsidR="00C15964">
        <w:t xml:space="preserve"> </w:t>
      </w:r>
      <w:r>
        <w:t>I</w:t>
      </w:r>
      <w:r w:rsidR="00CC69E6">
        <w:t>,</w:t>
      </w:r>
      <w:r>
        <w:t xml:space="preserve"> and hubris </w:t>
      </w:r>
      <w:r w:rsidR="002A1B71">
        <w:t xml:space="preserve">after </w:t>
      </w:r>
      <w:r w:rsidR="00CC69E6">
        <w:t>early</w:t>
      </w:r>
      <w:r>
        <w:t xml:space="preserve"> victories</w:t>
      </w:r>
      <w:r w:rsidR="002A1B71">
        <w:t xml:space="preserve"> against inferior powers early in </w:t>
      </w:r>
      <w:r w:rsidR="00CC69E6">
        <w:t>the conflict</w:t>
      </w:r>
      <w:r>
        <w:t xml:space="preserve">.  </w:t>
      </w:r>
    </w:p>
    <w:p w14:paraId="2D47462B" w14:textId="77777777" w:rsidR="001A785A" w:rsidRDefault="001A785A" w:rsidP="001A785A">
      <w:pPr>
        <w:pBdr>
          <w:top w:val="none" w:sz="0" w:space="0" w:color="auto"/>
          <w:left w:val="none" w:sz="0" w:space="0" w:color="auto"/>
          <w:bottom w:val="none" w:sz="0" w:space="0" w:color="auto"/>
          <w:right w:val="none" w:sz="0" w:space="0" w:color="auto"/>
          <w:between w:val="none" w:sz="0" w:space="0" w:color="auto"/>
        </w:pBdr>
      </w:pPr>
    </w:p>
    <w:p w14:paraId="5A2B8F3F" w14:textId="77777777" w:rsidR="00D845D6" w:rsidRDefault="001A785A" w:rsidP="001A785A">
      <w:pPr>
        <w:pBdr>
          <w:top w:val="none" w:sz="0" w:space="0" w:color="auto"/>
          <w:left w:val="none" w:sz="0" w:space="0" w:color="auto"/>
          <w:bottom w:val="none" w:sz="0" w:space="0" w:color="auto"/>
          <w:right w:val="none" w:sz="0" w:space="0" w:color="auto"/>
          <w:between w:val="none" w:sz="0" w:space="0" w:color="auto"/>
        </w:pBdr>
      </w:pPr>
      <w:r>
        <w:t xml:space="preserve">“Hitler thought that this was just another border war and he prepared the Third Reich for that purpose,” said Hanson. </w:t>
      </w:r>
    </w:p>
    <w:p w14:paraId="6803AEBB" w14:textId="77777777" w:rsidR="00D845D6" w:rsidRDefault="00D845D6" w:rsidP="001A785A">
      <w:pPr>
        <w:pBdr>
          <w:top w:val="none" w:sz="0" w:space="0" w:color="auto"/>
          <w:left w:val="none" w:sz="0" w:space="0" w:color="auto"/>
          <w:bottom w:val="none" w:sz="0" w:space="0" w:color="auto"/>
          <w:right w:val="none" w:sz="0" w:space="0" w:color="auto"/>
          <w:between w:val="none" w:sz="0" w:space="0" w:color="auto"/>
        </w:pBdr>
      </w:pPr>
    </w:p>
    <w:p w14:paraId="40ECA248" w14:textId="0707A8D8" w:rsidR="00D845D6" w:rsidRDefault="001A785A" w:rsidP="001A785A">
      <w:pPr>
        <w:pBdr>
          <w:top w:val="none" w:sz="0" w:space="0" w:color="auto"/>
          <w:left w:val="none" w:sz="0" w:space="0" w:color="auto"/>
          <w:bottom w:val="none" w:sz="0" w:space="0" w:color="auto"/>
          <w:right w:val="none" w:sz="0" w:space="0" w:color="auto"/>
          <w:between w:val="none" w:sz="0" w:space="0" w:color="auto"/>
        </w:pBdr>
      </w:pPr>
      <w:r>
        <w:t>But then</w:t>
      </w:r>
      <w:r w:rsidR="00D845D6">
        <w:t xml:space="preserve">, </w:t>
      </w:r>
      <w:r>
        <w:t>the Germans</w:t>
      </w:r>
      <w:r w:rsidR="00CC69E6">
        <w:t>,</w:t>
      </w:r>
      <w:r>
        <w:t xml:space="preserve"> </w:t>
      </w:r>
      <w:r w:rsidR="002A1B71">
        <w:t xml:space="preserve">along with </w:t>
      </w:r>
      <w:r>
        <w:t>their allies, the Japanese and the Italians, made a fatal mistake</w:t>
      </w:r>
      <w:r w:rsidR="00CC69E6">
        <w:t>, according to Hansen</w:t>
      </w:r>
      <w:r>
        <w:t xml:space="preserve">: they involved two military giants—the </w:t>
      </w:r>
      <w:r w:rsidR="00CC69E6">
        <w:t>British and the Americans—</w:t>
      </w:r>
      <w:r>
        <w:t xml:space="preserve">ensuring their ultimate defeat.  </w:t>
      </w:r>
    </w:p>
    <w:p w14:paraId="7D4CD4BE" w14:textId="77777777" w:rsidR="00D845D6" w:rsidRDefault="00D845D6" w:rsidP="001A785A">
      <w:pPr>
        <w:pBdr>
          <w:top w:val="none" w:sz="0" w:space="0" w:color="auto"/>
          <w:left w:val="none" w:sz="0" w:space="0" w:color="auto"/>
          <w:bottom w:val="none" w:sz="0" w:space="0" w:color="auto"/>
          <w:right w:val="none" w:sz="0" w:space="0" w:color="auto"/>
          <w:between w:val="none" w:sz="0" w:space="0" w:color="auto"/>
        </w:pBdr>
      </w:pPr>
    </w:p>
    <w:p w14:paraId="17A9B947" w14:textId="4BE52928" w:rsidR="00D845D6" w:rsidRDefault="001A785A" w:rsidP="002A1B71">
      <w:pPr>
        <w:pBdr>
          <w:top w:val="none" w:sz="0" w:space="0" w:color="auto"/>
          <w:left w:val="none" w:sz="0" w:space="0" w:color="auto"/>
          <w:bottom w:val="none" w:sz="0" w:space="0" w:color="auto"/>
          <w:right w:val="none" w:sz="0" w:space="0" w:color="auto"/>
          <w:between w:val="none" w:sz="0" w:space="0" w:color="auto"/>
        </w:pBdr>
      </w:pPr>
      <w:r>
        <w:t xml:space="preserve">“Once Germany invaded </w:t>
      </w:r>
      <w:r w:rsidR="002A1B71">
        <w:t xml:space="preserve">Russia, </w:t>
      </w:r>
      <w:r>
        <w:t>the idea of ‘border wars’ disappeared</w:t>
      </w:r>
      <w:r w:rsidR="00CC69E6">
        <w:t>,</w:t>
      </w:r>
      <w:r>
        <w:t xml:space="preserve"> and now </w:t>
      </w:r>
      <w:r w:rsidR="002A1B71">
        <w:t xml:space="preserve">they </w:t>
      </w:r>
      <w:r>
        <w:t>were in World War II,” said Hanson.</w:t>
      </w:r>
      <w:r w:rsidR="002A1B71">
        <w:t xml:space="preserve"> “In May </w:t>
      </w:r>
      <w:r>
        <w:t>of 194</w:t>
      </w:r>
      <w:r w:rsidR="002A1B71">
        <w:t xml:space="preserve">1, there </w:t>
      </w:r>
      <w:r>
        <w:t>was no other major power fighting the Third Reich or Italy except Britain</w:t>
      </w:r>
      <w:r w:rsidR="00D845D6">
        <w:t>,</w:t>
      </w:r>
      <w:r>
        <w:t xml:space="preserve"> and they were all that was left. </w:t>
      </w:r>
      <w:r w:rsidR="00D845D6">
        <w:t xml:space="preserve">[The British] </w:t>
      </w:r>
      <w:r>
        <w:t xml:space="preserve">were outnumbered </w:t>
      </w:r>
      <w:r w:rsidR="00D845D6">
        <w:t>two</w:t>
      </w:r>
      <w:r>
        <w:t xml:space="preserve"> to </w:t>
      </w:r>
      <w:r w:rsidR="00D845D6">
        <w:t>one.</w:t>
      </w:r>
      <w:r>
        <w:t xml:space="preserve">” </w:t>
      </w:r>
    </w:p>
    <w:p w14:paraId="51CBEAD1" w14:textId="77777777" w:rsidR="00D845D6" w:rsidRDefault="00D845D6" w:rsidP="001A785A">
      <w:pPr>
        <w:pBdr>
          <w:top w:val="none" w:sz="0" w:space="0" w:color="auto"/>
          <w:left w:val="none" w:sz="0" w:space="0" w:color="auto"/>
          <w:bottom w:val="none" w:sz="0" w:space="0" w:color="auto"/>
          <w:right w:val="none" w:sz="0" w:space="0" w:color="auto"/>
          <w:between w:val="none" w:sz="0" w:space="0" w:color="auto"/>
        </w:pBdr>
      </w:pPr>
    </w:p>
    <w:p w14:paraId="56D8051B" w14:textId="6C99A32C" w:rsidR="001A785A" w:rsidRDefault="001A785A" w:rsidP="001A785A">
      <w:pPr>
        <w:pBdr>
          <w:top w:val="none" w:sz="0" w:space="0" w:color="auto"/>
          <w:left w:val="none" w:sz="0" w:space="0" w:color="auto"/>
          <w:bottom w:val="none" w:sz="0" w:space="0" w:color="auto"/>
          <w:right w:val="none" w:sz="0" w:space="0" w:color="auto"/>
          <w:between w:val="none" w:sz="0" w:space="0" w:color="auto"/>
        </w:pBdr>
      </w:pPr>
      <w:r>
        <w:t>Then,</w:t>
      </w:r>
      <w:r w:rsidR="00D845D6">
        <w:t xml:space="preserve"> the </w:t>
      </w:r>
      <w:r w:rsidR="00CC69E6">
        <w:t>tables turned</w:t>
      </w:r>
      <w:r w:rsidR="00D845D6">
        <w:t xml:space="preserve"> when Germany</w:t>
      </w:r>
      <w:r w:rsidR="00CC69E6">
        <w:t xml:space="preserve"> and Japan </w:t>
      </w:r>
      <w:r w:rsidR="00D845D6">
        <w:t>provoked 300 million Russians and Americans to enter the mix. T</w:t>
      </w:r>
      <w:r>
        <w:t>he Germans, Italians and Japanese became outnumbered themselves</w:t>
      </w:r>
      <w:r w:rsidR="00D845D6">
        <w:t>.</w:t>
      </w:r>
    </w:p>
    <w:p w14:paraId="3848AE7B" w14:textId="77777777" w:rsidR="001A785A" w:rsidRDefault="001A785A" w:rsidP="001A785A">
      <w:pPr>
        <w:pBdr>
          <w:top w:val="none" w:sz="0" w:space="0" w:color="auto"/>
          <w:left w:val="none" w:sz="0" w:space="0" w:color="auto"/>
          <w:bottom w:val="none" w:sz="0" w:space="0" w:color="auto"/>
          <w:right w:val="none" w:sz="0" w:space="0" w:color="auto"/>
          <w:between w:val="none" w:sz="0" w:space="0" w:color="auto"/>
        </w:pBdr>
      </w:pPr>
    </w:p>
    <w:p w14:paraId="299E56BE" w14:textId="4D07609E" w:rsidR="001A785A" w:rsidRDefault="001A785A" w:rsidP="001A785A">
      <w:pPr>
        <w:pBdr>
          <w:top w:val="none" w:sz="0" w:space="0" w:color="auto"/>
          <w:left w:val="none" w:sz="0" w:space="0" w:color="auto"/>
          <w:bottom w:val="none" w:sz="0" w:space="0" w:color="auto"/>
          <w:right w:val="none" w:sz="0" w:space="0" w:color="auto"/>
          <w:between w:val="none" w:sz="0" w:space="0" w:color="auto"/>
        </w:pBdr>
      </w:pPr>
      <w:r>
        <w:t xml:space="preserve">“Why would [Hitler] do such a stupid thing?” </w:t>
      </w:r>
      <w:r w:rsidR="00CC69E6">
        <w:t>Hanson asked. T</w:t>
      </w:r>
      <w:r>
        <w:t>he answer has a lot to do with the idealistic mentalit</w:t>
      </w:r>
      <w:r w:rsidR="00D845D6">
        <w:t>ies</w:t>
      </w:r>
      <w:r>
        <w:t xml:space="preserve"> and egoism </w:t>
      </w:r>
      <w:r w:rsidR="00D845D6">
        <w:t xml:space="preserve">of </w:t>
      </w:r>
      <w:r>
        <w:t>the three fascist aggressors</w:t>
      </w:r>
      <w:r w:rsidR="00CC69E6">
        <w:t>, according to Hansen</w:t>
      </w:r>
      <w:r>
        <w:t xml:space="preserve">. </w:t>
      </w:r>
      <w:r w:rsidR="00CC69E6">
        <w:t>Despite</w:t>
      </w:r>
      <w:r>
        <w:t xml:space="preserve"> the </w:t>
      </w:r>
      <w:r w:rsidR="008F71FE">
        <w:t>A</w:t>
      </w:r>
      <w:r>
        <w:t xml:space="preserve">llies </w:t>
      </w:r>
      <w:r w:rsidR="00CC69E6">
        <w:t xml:space="preserve">political diversity, </w:t>
      </w:r>
      <w:r>
        <w:t xml:space="preserve">they managed to coordinate, share plans and technology and keep each other in check. </w:t>
      </w:r>
    </w:p>
    <w:p w14:paraId="3A728300" w14:textId="77777777" w:rsidR="001A785A" w:rsidRDefault="001A785A" w:rsidP="001A785A">
      <w:pPr>
        <w:pBdr>
          <w:top w:val="none" w:sz="0" w:space="0" w:color="auto"/>
          <w:left w:val="none" w:sz="0" w:space="0" w:color="auto"/>
          <w:bottom w:val="none" w:sz="0" w:space="0" w:color="auto"/>
          <w:right w:val="none" w:sz="0" w:space="0" w:color="auto"/>
          <w:between w:val="none" w:sz="0" w:space="0" w:color="auto"/>
        </w:pBdr>
      </w:pPr>
    </w:p>
    <w:p w14:paraId="561877E2" w14:textId="7F3109F9" w:rsidR="001A785A" w:rsidRDefault="001A785A" w:rsidP="001A785A">
      <w:pPr>
        <w:pBdr>
          <w:top w:val="none" w:sz="0" w:space="0" w:color="auto"/>
          <w:left w:val="none" w:sz="0" w:space="0" w:color="auto"/>
          <w:bottom w:val="none" w:sz="0" w:space="0" w:color="auto"/>
          <w:right w:val="none" w:sz="0" w:space="0" w:color="auto"/>
          <w:between w:val="none" w:sz="0" w:space="0" w:color="auto"/>
        </w:pBdr>
      </w:pPr>
      <w:r>
        <w:t xml:space="preserve">The opposite was true of the Axis, who refused to share technology </w:t>
      </w:r>
      <w:r w:rsidR="00F93FE1">
        <w:t>or hold</w:t>
      </w:r>
      <w:r>
        <w:t xml:space="preserve"> each other</w:t>
      </w:r>
      <w:r w:rsidR="00F93FE1">
        <w:t xml:space="preserve"> back</w:t>
      </w:r>
      <w:r>
        <w:t xml:space="preserve"> from d</w:t>
      </w:r>
      <w:r w:rsidR="00CC69E6">
        <w:t xml:space="preserve">estructive, ill-advised actions, such as </w:t>
      </w:r>
      <w:r>
        <w:t xml:space="preserve">invading Russia or bombing Pearl Harbor. </w:t>
      </w:r>
    </w:p>
    <w:p w14:paraId="03BBEDA0" w14:textId="77777777" w:rsidR="001A785A" w:rsidRDefault="001A785A" w:rsidP="001A785A">
      <w:pPr>
        <w:pBdr>
          <w:top w:val="none" w:sz="0" w:space="0" w:color="auto"/>
          <w:left w:val="none" w:sz="0" w:space="0" w:color="auto"/>
          <w:bottom w:val="none" w:sz="0" w:space="0" w:color="auto"/>
          <w:right w:val="none" w:sz="0" w:space="0" w:color="auto"/>
          <w:between w:val="none" w:sz="0" w:space="0" w:color="auto"/>
        </w:pBdr>
      </w:pPr>
    </w:p>
    <w:p w14:paraId="5B97C267" w14:textId="5EEBBFF5" w:rsidR="001A785A" w:rsidRDefault="001A785A" w:rsidP="001A785A">
      <w:pPr>
        <w:pBdr>
          <w:top w:val="none" w:sz="0" w:space="0" w:color="auto"/>
          <w:left w:val="none" w:sz="0" w:space="0" w:color="auto"/>
          <w:bottom w:val="none" w:sz="0" w:space="0" w:color="auto"/>
          <w:right w:val="none" w:sz="0" w:space="0" w:color="auto"/>
          <w:between w:val="none" w:sz="0" w:space="0" w:color="auto"/>
        </w:pBdr>
      </w:pPr>
      <w:r>
        <w:t>“That American practic</w:t>
      </w:r>
      <w:r w:rsidR="00CC69E6">
        <w:t xml:space="preserve">ality and British practicality—even the Soviet practicality—was </w:t>
      </w:r>
      <w:r>
        <w:t xml:space="preserve">much different than the world of fantasy that Mussolini, Hitler and </w:t>
      </w:r>
      <w:proofErr w:type="spellStart"/>
      <w:r>
        <w:t>Tojo</w:t>
      </w:r>
      <w:proofErr w:type="spellEnd"/>
      <w:r>
        <w:t xml:space="preserve"> lived in.” Hanson argued</w:t>
      </w:r>
      <w:r w:rsidR="005254CA">
        <w:t xml:space="preserve">. This mentality, he said, is </w:t>
      </w:r>
      <w:r>
        <w:t>“something about the nature of fascism that is inherent.”</w:t>
      </w:r>
    </w:p>
    <w:p w14:paraId="6809DADB" w14:textId="77777777" w:rsidR="001A785A" w:rsidRDefault="001A785A" w:rsidP="001A785A">
      <w:pPr>
        <w:pBdr>
          <w:top w:val="none" w:sz="0" w:space="0" w:color="auto"/>
          <w:left w:val="none" w:sz="0" w:space="0" w:color="auto"/>
          <w:bottom w:val="none" w:sz="0" w:space="0" w:color="auto"/>
          <w:right w:val="none" w:sz="0" w:space="0" w:color="auto"/>
          <w:between w:val="none" w:sz="0" w:space="0" w:color="auto"/>
        </w:pBdr>
      </w:pPr>
    </w:p>
    <w:p w14:paraId="3F6201BA" w14:textId="3AC8DAE9" w:rsidR="00972497" w:rsidRDefault="001A785A" w:rsidP="00972497">
      <w:pPr>
        <w:pBdr>
          <w:top w:val="none" w:sz="0" w:space="0" w:color="auto"/>
          <w:left w:val="none" w:sz="0" w:space="0" w:color="auto"/>
          <w:bottom w:val="none" w:sz="0" w:space="0" w:color="auto"/>
          <w:right w:val="none" w:sz="0" w:space="0" w:color="auto"/>
          <w:between w:val="none" w:sz="0" w:space="0" w:color="auto"/>
        </w:pBdr>
      </w:pPr>
      <w:r>
        <w:t>Hanson’s speech comes on the cusp of his new book</w:t>
      </w:r>
      <w:r w:rsidR="001E2F30">
        <w:t xml:space="preserve">’s release. </w:t>
      </w:r>
      <w:r w:rsidR="00CC69E6">
        <w:rPr>
          <w:i/>
        </w:rPr>
        <w:t>The World Wars</w:t>
      </w:r>
      <w:r>
        <w:t xml:space="preserve"> will </w:t>
      </w:r>
      <w:r w:rsidR="001E2F30">
        <w:t xml:space="preserve">hit shelves on </w:t>
      </w:r>
      <w:r>
        <w:t>October</w:t>
      </w:r>
      <w:r w:rsidR="001E2F30">
        <w:t xml:space="preserve"> 17, 2017</w:t>
      </w:r>
      <w:r>
        <w:t xml:space="preserve">. Hanson is the Martin and </w:t>
      </w:r>
      <w:proofErr w:type="spellStart"/>
      <w:r>
        <w:t>Illie</w:t>
      </w:r>
      <w:proofErr w:type="spellEnd"/>
      <w:r>
        <w:t xml:space="preserve"> Anderson Senior Fellow in Classics and Military History at the Hoover </w:t>
      </w:r>
      <w:r w:rsidR="001E2F30">
        <w:t>Institution</w:t>
      </w:r>
      <w:r>
        <w:t xml:space="preserve"> at Stanford University and a professor</w:t>
      </w:r>
      <w:r w:rsidR="001C6342">
        <w:t xml:space="preserve"> of Classics Emeritus at California State University</w:t>
      </w:r>
      <w:r w:rsidR="00653C6E">
        <w:t xml:space="preserve"> - </w:t>
      </w:r>
      <w:r w:rsidR="001C6342">
        <w:t xml:space="preserve">Fresno. </w:t>
      </w:r>
      <w:r>
        <w:lastRenderedPageBreak/>
        <w:t>Hanson has been a Distinguished Fellow in History at Hillsdale College</w:t>
      </w:r>
      <w:r w:rsidR="00CC69E6">
        <w:t xml:space="preserve"> since 2004, where he teaches </w:t>
      </w:r>
      <w:r>
        <w:t>class</w:t>
      </w:r>
      <w:r w:rsidR="00CC69E6">
        <w:t>es</w:t>
      </w:r>
      <w:r>
        <w:t xml:space="preserve"> on the nature of war.  </w:t>
      </w:r>
    </w:p>
    <w:p w14:paraId="6180B227" w14:textId="77777777" w:rsidR="00972497" w:rsidRDefault="00972497" w:rsidP="00972497">
      <w:pPr>
        <w:pBdr>
          <w:top w:val="none" w:sz="0" w:space="0" w:color="auto"/>
          <w:left w:val="none" w:sz="0" w:space="0" w:color="auto"/>
          <w:bottom w:val="none" w:sz="0" w:space="0" w:color="auto"/>
          <w:right w:val="none" w:sz="0" w:space="0" w:color="auto"/>
          <w:between w:val="none" w:sz="0" w:space="0" w:color="auto"/>
        </w:pBdr>
      </w:pPr>
      <w:bookmarkStart w:id="1" w:name="_GoBack"/>
      <w:bookmarkEnd w:id="1"/>
    </w:p>
    <w:p w14:paraId="23241CCC" w14:textId="2DE912BD" w:rsidR="00086818" w:rsidRPr="00972497" w:rsidRDefault="00086818" w:rsidP="00972497">
      <w:pPr>
        <w:pBdr>
          <w:top w:val="none" w:sz="0" w:space="0" w:color="auto"/>
          <w:left w:val="none" w:sz="0" w:space="0" w:color="auto"/>
          <w:bottom w:val="none" w:sz="0" w:space="0" w:color="auto"/>
          <w:right w:val="none" w:sz="0" w:space="0" w:color="auto"/>
          <w:between w:val="none" w:sz="0" w:space="0" w:color="auto"/>
        </w:pBdr>
      </w:pPr>
      <w:r w:rsidRPr="001A785A">
        <w:rPr>
          <w:i/>
          <w:highlight w:val="white"/>
        </w:rPr>
        <w:t>Photos from the lecture are</w:t>
      </w:r>
      <w:r w:rsidR="001A785A" w:rsidRPr="001A785A">
        <w:rPr>
          <w:i/>
        </w:rPr>
        <w:t xml:space="preserve"> </w:t>
      </w:r>
      <w:hyperlink r:id="rId5" w:history="1">
        <w:r w:rsidR="001A785A" w:rsidRPr="001A785A">
          <w:rPr>
            <w:rStyle w:val="Hyperlink"/>
            <w:i/>
          </w:rPr>
          <w:t>available here</w:t>
        </w:r>
        <w:r w:rsidRPr="001A785A">
          <w:rPr>
            <w:rStyle w:val="Hyperlink"/>
            <w:i/>
            <w:highlight w:val="white"/>
          </w:rPr>
          <w:t>.</w:t>
        </w:r>
      </w:hyperlink>
      <w:r w:rsidRPr="00086818">
        <w:rPr>
          <w:i/>
          <w:highlight w:val="white"/>
        </w:rPr>
        <w:t xml:space="preserve"> </w:t>
      </w:r>
    </w:p>
    <w:p w14:paraId="213F65AD" w14:textId="77777777" w:rsidR="00972497" w:rsidRDefault="00972497" w:rsidP="001A785A">
      <w:pPr>
        <w:pBdr>
          <w:top w:val="none" w:sz="0" w:space="0" w:color="auto"/>
          <w:left w:val="none" w:sz="0" w:space="0" w:color="auto"/>
          <w:bottom w:val="none" w:sz="0" w:space="0" w:color="auto"/>
          <w:right w:val="none" w:sz="0" w:space="0" w:color="auto"/>
          <w:between w:val="none" w:sz="0" w:space="0" w:color="auto"/>
        </w:pBdr>
        <w:rPr>
          <w:b/>
        </w:rPr>
      </w:pPr>
    </w:p>
    <w:p w14:paraId="484E6CFA" w14:textId="77777777" w:rsidR="00365E50" w:rsidRDefault="00971671" w:rsidP="001A785A">
      <w:pPr>
        <w:pBdr>
          <w:top w:val="none" w:sz="0" w:space="0" w:color="auto"/>
          <w:left w:val="none" w:sz="0" w:space="0" w:color="auto"/>
          <w:bottom w:val="none" w:sz="0" w:space="0" w:color="auto"/>
          <w:right w:val="none" w:sz="0" w:space="0" w:color="auto"/>
          <w:between w:val="none" w:sz="0" w:space="0" w:color="auto"/>
        </w:pBdr>
        <w:rPr>
          <w:b/>
        </w:rPr>
      </w:pPr>
      <w:r>
        <w:rPr>
          <w:b/>
        </w:rPr>
        <w:t>About Hillsdale College</w:t>
      </w:r>
    </w:p>
    <w:p w14:paraId="03B7A072" w14:textId="6EDA84E6" w:rsidR="00365E50" w:rsidRDefault="00971671" w:rsidP="001A785A">
      <w:pPr>
        <w:pBdr>
          <w:top w:val="none" w:sz="0" w:space="0" w:color="auto"/>
          <w:left w:val="none" w:sz="0" w:space="0" w:color="auto"/>
          <w:bottom w:val="none" w:sz="0" w:space="0" w:color="auto"/>
          <w:right w:val="none" w:sz="0" w:space="0" w:color="auto"/>
          <w:between w:val="none" w:sz="0" w:space="0" w:color="auto"/>
        </w:pBdr>
      </w:pPr>
      <w:r>
        <w:t xml:space="preserve">Hillsdale College, founded in 1844, has built a national reputation through its classical liberal arts core curriculum and its principled refusal to accept federal or state taxpayer subsidies, even indirectly in the form of student grants or loans. It also conducts an outreach effort promoting civil and religious liberty, including a free monthly speech digest, </w:t>
      </w:r>
      <w:r>
        <w:rPr>
          <w:i/>
        </w:rPr>
        <w:t>Imprimis</w:t>
      </w:r>
      <w:r>
        <w:t>, with a circulation of more than 3.</w:t>
      </w:r>
      <w:r w:rsidR="009F03F7">
        <w:t>7</w:t>
      </w:r>
      <w:r>
        <w:t xml:space="preserve"> million. More information at </w:t>
      </w:r>
      <w:hyperlink r:id="rId6">
        <w:r>
          <w:rPr>
            <w:u w:val="single"/>
          </w:rPr>
          <w:t>hillsdale.edu</w:t>
        </w:r>
      </w:hyperlink>
      <w:r>
        <w:t xml:space="preserve">.  </w:t>
      </w:r>
    </w:p>
    <w:p w14:paraId="3692DEED" w14:textId="77777777" w:rsidR="00365E50" w:rsidRDefault="00365E50" w:rsidP="001A785A">
      <w:pPr>
        <w:pBdr>
          <w:top w:val="none" w:sz="0" w:space="0" w:color="auto"/>
          <w:left w:val="none" w:sz="0" w:space="0" w:color="auto"/>
          <w:bottom w:val="none" w:sz="0" w:space="0" w:color="auto"/>
          <w:right w:val="none" w:sz="0" w:space="0" w:color="auto"/>
          <w:between w:val="none" w:sz="0" w:space="0" w:color="auto"/>
        </w:pBdr>
      </w:pPr>
    </w:p>
    <w:p w14:paraId="3B7EF5B3" w14:textId="77777777" w:rsidR="00365E50" w:rsidRDefault="00971671" w:rsidP="001A785A">
      <w:pPr>
        <w:pBdr>
          <w:top w:val="none" w:sz="0" w:space="0" w:color="auto"/>
          <w:left w:val="none" w:sz="0" w:space="0" w:color="auto"/>
          <w:bottom w:val="none" w:sz="0" w:space="0" w:color="auto"/>
          <w:right w:val="none" w:sz="0" w:space="0" w:color="auto"/>
          <w:between w:val="none" w:sz="0" w:space="0" w:color="auto"/>
        </w:pBdr>
        <w:jc w:val="center"/>
      </w:pPr>
      <w:r>
        <w:t># # #</w:t>
      </w:r>
    </w:p>
    <w:p w14:paraId="10A4B86F" w14:textId="77777777" w:rsidR="00365E50" w:rsidRDefault="00365E50" w:rsidP="001A785A">
      <w:pPr>
        <w:pBdr>
          <w:top w:val="none" w:sz="0" w:space="0" w:color="auto"/>
          <w:left w:val="none" w:sz="0" w:space="0" w:color="auto"/>
          <w:bottom w:val="none" w:sz="0" w:space="0" w:color="auto"/>
          <w:right w:val="none" w:sz="0" w:space="0" w:color="auto"/>
          <w:between w:val="none" w:sz="0" w:space="0" w:color="auto"/>
        </w:pBdr>
      </w:pPr>
    </w:p>
    <w:sectPr w:rsidR="00365E50">
      <w:pgSz w:w="12240" w:h="15840"/>
      <w:pgMar w:top="108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50"/>
    <w:rsid w:val="00086818"/>
    <w:rsid w:val="001A785A"/>
    <w:rsid w:val="001C6342"/>
    <w:rsid w:val="001E2F30"/>
    <w:rsid w:val="002A1B71"/>
    <w:rsid w:val="00346217"/>
    <w:rsid w:val="003549FB"/>
    <w:rsid w:val="00365E50"/>
    <w:rsid w:val="00383C2C"/>
    <w:rsid w:val="004A3225"/>
    <w:rsid w:val="005254CA"/>
    <w:rsid w:val="0057736C"/>
    <w:rsid w:val="00653C6E"/>
    <w:rsid w:val="007B4059"/>
    <w:rsid w:val="008140A9"/>
    <w:rsid w:val="008572BE"/>
    <w:rsid w:val="008A1BA4"/>
    <w:rsid w:val="008F71FE"/>
    <w:rsid w:val="00971671"/>
    <w:rsid w:val="00972497"/>
    <w:rsid w:val="009F03F7"/>
    <w:rsid w:val="00C15964"/>
    <w:rsid w:val="00CC69E6"/>
    <w:rsid w:val="00D845D6"/>
    <w:rsid w:val="00E5756D"/>
    <w:rsid w:val="00EE49D4"/>
    <w:rsid w:val="00F736ED"/>
    <w:rsid w:val="00F93FE1"/>
    <w:rsid w:val="00FC053E"/>
    <w:rsid w:val="00FC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FE8A"/>
  <w15:docId w15:val="{833F450F-2D7C-41BC-89D1-6CF4091C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single" w:sz="4" w:space="0" w:color="000000"/>
          <w:left w:val="single" w:sz="4" w:space="0" w:color="000000"/>
          <w:bottom w:val="single" w:sz="4" w:space="0" w:color="000000"/>
          <w:right w:val="single" w:sz="4" w:space="0" w:color="000000"/>
          <w:between w:val="singl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72BE"/>
    <w:rPr>
      <w:sz w:val="18"/>
      <w:szCs w:val="18"/>
    </w:rPr>
  </w:style>
  <w:style w:type="character" w:customStyle="1" w:styleId="BalloonTextChar">
    <w:name w:val="Balloon Text Char"/>
    <w:basedOn w:val="DefaultParagraphFont"/>
    <w:link w:val="BalloonText"/>
    <w:uiPriority w:val="99"/>
    <w:semiHidden/>
    <w:rsid w:val="008572BE"/>
    <w:rPr>
      <w:sz w:val="18"/>
      <w:szCs w:val="18"/>
    </w:rPr>
  </w:style>
  <w:style w:type="character" w:styleId="Hyperlink">
    <w:name w:val="Hyperlink"/>
    <w:basedOn w:val="DefaultParagraphFont"/>
    <w:uiPriority w:val="99"/>
    <w:unhideWhenUsed/>
    <w:rsid w:val="00086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llsdale.edu/" TargetMode="External"/><Relationship Id="rId5" Type="http://schemas.openxmlformats.org/officeDocument/2006/relationships/hyperlink" Target="https://www.dropbox.com/sh/5vavn6hmv8g3en1/AACOhkd4vFi-3JwjFhZXQuVQa?dl=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Hillsdale College</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Davis</dc:creator>
  <cp:lastModifiedBy>Emily Davis</cp:lastModifiedBy>
  <cp:revision>3</cp:revision>
  <cp:lastPrinted>2017-09-13T20:13:00Z</cp:lastPrinted>
  <dcterms:created xsi:type="dcterms:W3CDTF">2017-09-13T20:14:00Z</dcterms:created>
  <dcterms:modified xsi:type="dcterms:W3CDTF">2017-09-14T13:04:00Z</dcterms:modified>
</cp:coreProperties>
</file>