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DAD1" w14:textId="77777777" w:rsidR="00695064" w:rsidRPr="00A67201" w:rsidRDefault="00695064">
      <w:pPr>
        <w:suppressAutoHyphens/>
        <w:spacing w:line="240" w:lineRule="atLeast"/>
        <w:rPr>
          <w:rFonts w:ascii="Garamond" w:hAnsi="Garamond"/>
          <w:b/>
          <w:bCs/>
          <w:sz w:val="24"/>
          <w:szCs w:val="24"/>
          <w:u w:val="single"/>
        </w:rPr>
      </w:pPr>
    </w:p>
    <w:p w14:paraId="33605E4A" w14:textId="77777777" w:rsidR="00695064" w:rsidRPr="00A67201" w:rsidRDefault="00695064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b/>
          <w:bCs/>
          <w:sz w:val="24"/>
          <w:szCs w:val="24"/>
          <w:u w:val="single"/>
        </w:rPr>
        <w:t xml:space="preserve">PUBLICATIONS </w:t>
      </w:r>
    </w:p>
    <w:p w14:paraId="130E18F9" w14:textId="77777777" w:rsidR="00695064" w:rsidRPr="00A67201" w:rsidRDefault="00695064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1EE0C500" w14:textId="77777777" w:rsidR="00695064" w:rsidRPr="00A67201" w:rsidRDefault="00695064">
      <w:pPr>
        <w:suppressAutoHyphens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b/>
          <w:bCs/>
          <w:i/>
          <w:iCs/>
          <w:sz w:val="24"/>
          <w:szCs w:val="24"/>
        </w:rPr>
        <w:t>Authored and Edited Books</w:t>
      </w:r>
    </w:p>
    <w:p w14:paraId="2FF261D9" w14:textId="77777777" w:rsidR="00695064" w:rsidRPr="00A67201" w:rsidRDefault="00695064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48839564" w14:textId="2F46C99E" w:rsidR="001E3717" w:rsidRDefault="001E3717">
      <w:pPr>
        <w:suppressAutoHyphens/>
        <w:spacing w:line="240" w:lineRule="atLeast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Land of Hope: An Invitation to the Great American Story </w:t>
      </w:r>
      <w:r>
        <w:rPr>
          <w:rFonts w:ascii="Garamond" w:hAnsi="Garamond"/>
          <w:iCs/>
          <w:sz w:val="24"/>
          <w:szCs w:val="24"/>
        </w:rPr>
        <w:t>(Encounter Books, 2019).</w:t>
      </w:r>
    </w:p>
    <w:p w14:paraId="49B1869E" w14:textId="3A863B88" w:rsidR="00B737F0" w:rsidRDefault="00B737F0">
      <w:pPr>
        <w:suppressAutoHyphens/>
        <w:spacing w:line="240" w:lineRule="atLeast"/>
        <w:rPr>
          <w:rFonts w:ascii="Garamond" w:hAnsi="Garamond"/>
          <w:iCs/>
          <w:sz w:val="24"/>
          <w:szCs w:val="24"/>
        </w:rPr>
      </w:pPr>
    </w:p>
    <w:p w14:paraId="4AA6ABF8" w14:textId="5E4D9CDF" w:rsidR="00B737F0" w:rsidRPr="00B737F0" w:rsidRDefault="00B737F0">
      <w:pPr>
        <w:suppressAutoHyphens/>
        <w:spacing w:line="240" w:lineRule="atLeast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Young Reader’s Edition of Land of Hope</w:t>
      </w:r>
      <w:r>
        <w:rPr>
          <w:rFonts w:ascii="Garamond" w:hAnsi="Garamond"/>
          <w:iCs/>
          <w:sz w:val="24"/>
          <w:szCs w:val="24"/>
        </w:rPr>
        <w:t xml:space="preserve"> (Encounter Books, forthcoming June 2022). </w:t>
      </w:r>
    </w:p>
    <w:p w14:paraId="53621405" w14:textId="77777777" w:rsidR="001E3717" w:rsidRDefault="001E3717">
      <w:pPr>
        <w:suppressAutoHyphens/>
        <w:spacing w:line="240" w:lineRule="atLeast"/>
        <w:rPr>
          <w:rFonts w:ascii="Garamond" w:hAnsi="Garamond"/>
          <w:i/>
          <w:sz w:val="24"/>
          <w:szCs w:val="24"/>
        </w:rPr>
      </w:pPr>
    </w:p>
    <w:p w14:paraId="00A09B4D" w14:textId="4D1F57AA" w:rsidR="007775D2" w:rsidRPr="00A67201" w:rsidRDefault="005E7979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Why </w:t>
      </w:r>
      <w:r w:rsidR="006667B9">
        <w:rPr>
          <w:rFonts w:ascii="Garamond" w:hAnsi="Garamond"/>
          <w:i/>
          <w:sz w:val="24"/>
          <w:szCs w:val="24"/>
        </w:rPr>
        <w:t xml:space="preserve">Place </w:t>
      </w:r>
      <w:r>
        <w:rPr>
          <w:rFonts w:ascii="Garamond" w:hAnsi="Garamond"/>
          <w:i/>
          <w:sz w:val="24"/>
          <w:szCs w:val="24"/>
        </w:rPr>
        <w:t>Matters</w:t>
      </w:r>
      <w:r w:rsidR="006667B9">
        <w:rPr>
          <w:rFonts w:ascii="Garamond" w:hAnsi="Garamond"/>
          <w:i/>
          <w:sz w:val="24"/>
          <w:szCs w:val="24"/>
        </w:rPr>
        <w:t xml:space="preserve">: Geography, Identity, and Civic </w:t>
      </w:r>
      <w:r w:rsidR="00753EAB">
        <w:rPr>
          <w:rFonts w:ascii="Garamond" w:hAnsi="Garamond"/>
          <w:i/>
          <w:sz w:val="24"/>
          <w:szCs w:val="24"/>
        </w:rPr>
        <w:t xml:space="preserve">Life </w:t>
      </w:r>
      <w:r w:rsidR="006667B9">
        <w:rPr>
          <w:rFonts w:ascii="Garamond" w:hAnsi="Garamond"/>
          <w:i/>
          <w:sz w:val="24"/>
          <w:szCs w:val="24"/>
        </w:rPr>
        <w:t xml:space="preserve">in Modern America </w:t>
      </w:r>
      <w:r w:rsidR="007775D2" w:rsidRPr="00A67201">
        <w:rPr>
          <w:rFonts w:ascii="Garamond" w:hAnsi="Garamond"/>
          <w:sz w:val="24"/>
          <w:szCs w:val="24"/>
        </w:rPr>
        <w:t>(</w:t>
      </w:r>
      <w:r w:rsidR="00753EAB">
        <w:rPr>
          <w:rFonts w:ascii="Garamond" w:hAnsi="Garamond"/>
          <w:sz w:val="24"/>
          <w:szCs w:val="24"/>
        </w:rPr>
        <w:t>Encounter Books, 2014</w:t>
      </w:r>
      <w:r w:rsidR="007775D2" w:rsidRPr="00A67201">
        <w:rPr>
          <w:rFonts w:ascii="Garamond" w:hAnsi="Garamond"/>
          <w:sz w:val="24"/>
          <w:szCs w:val="24"/>
        </w:rPr>
        <w:t>).</w:t>
      </w:r>
      <w:r w:rsidR="001125F2">
        <w:rPr>
          <w:rFonts w:ascii="Garamond" w:hAnsi="Garamond"/>
          <w:sz w:val="24"/>
          <w:szCs w:val="24"/>
        </w:rPr>
        <w:t xml:space="preserve"> Edited with Ted V. McAllister. </w:t>
      </w:r>
    </w:p>
    <w:p w14:paraId="2C7287CE" w14:textId="77777777" w:rsidR="007775D2" w:rsidRDefault="007775D2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40D0B178" w14:textId="77777777" w:rsidR="003A1E99" w:rsidRPr="00A67201" w:rsidRDefault="003A1E99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i/>
          <w:sz w:val="24"/>
          <w:szCs w:val="24"/>
        </w:rPr>
        <w:t xml:space="preserve">Figures in the Carpet: Finding the Human Person in the American Past </w:t>
      </w:r>
      <w:r w:rsidRPr="00A67201">
        <w:rPr>
          <w:rFonts w:ascii="Garamond" w:hAnsi="Garamond"/>
          <w:sz w:val="24"/>
          <w:szCs w:val="24"/>
        </w:rPr>
        <w:t>(Eerdmans, 200</w:t>
      </w:r>
      <w:r w:rsidR="00A8325A" w:rsidRPr="00A67201">
        <w:rPr>
          <w:rFonts w:ascii="Garamond" w:hAnsi="Garamond"/>
          <w:sz w:val="24"/>
          <w:szCs w:val="24"/>
        </w:rPr>
        <w:t>7</w:t>
      </w:r>
      <w:r w:rsidRPr="00A67201">
        <w:rPr>
          <w:rFonts w:ascii="Garamond" w:hAnsi="Garamond"/>
          <w:sz w:val="24"/>
          <w:szCs w:val="24"/>
        </w:rPr>
        <w:t xml:space="preserve">). </w:t>
      </w:r>
    </w:p>
    <w:p w14:paraId="21352073" w14:textId="77777777" w:rsidR="00806F6F" w:rsidRPr="00A67201" w:rsidRDefault="00806F6F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0E2AA177" w14:textId="3790655F" w:rsidR="00695064" w:rsidRPr="00A67201" w:rsidRDefault="00695064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i/>
          <w:iCs/>
          <w:sz w:val="24"/>
          <w:szCs w:val="24"/>
        </w:rPr>
        <w:t xml:space="preserve">Religion Returns to the </w:t>
      </w:r>
      <w:smartTag w:uri="urn:schemas-microsoft-com:office:smarttags" w:element="address">
        <w:smartTag w:uri="urn:schemas-microsoft-com:office:smarttags" w:element="Street">
          <w:r w:rsidRPr="00A67201">
            <w:rPr>
              <w:rFonts w:ascii="Garamond" w:hAnsi="Garamond"/>
              <w:i/>
              <w:iCs/>
              <w:sz w:val="24"/>
              <w:szCs w:val="24"/>
            </w:rPr>
            <w:t>Public Square</w:t>
          </w:r>
        </w:smartTag>
      </w:smartTag>
      <w:r w:rsidRPr="00A67201">
        <w:rPr>
          <w:rFonts w:ascii="Garamond" w:hAnsi="Garamond"/>
          <w:i/>
          <w:iCs/>
          <w:sz w:val="24"/>
          <w:szCs w:val="24"/>
        </w:rPr>
        <w:t xml:space="preserve">: Faith and Policy in Modern </w:t>
      </w:r>
      <w:smartTag w:uri="urn:schemas-microsoft-com:office:smarttags" w:element="country-region">
        <w:r w:rsidRPr="00A67201">
          <w:rPr>
            <w:rFonts w:ascii="Garamond" w:hAnsi="Garamond"/>
            <w:i/>
            <w:iCs/>
            <w:sz w:val="24"/>
            <w:szCs w:val="24"/>
          </w:rPr>
          <w:t>America</w:t>
        </w:r>
      </w:smartTag>
      <w:r w:rsidRPr="00A67201">
        <w:rPr>
          <w:rFonts w:ascii="Garamond" w:hAnsi="Garamond"/>
          <w:sz w:val="24"/>
          <w:szCs w:val="24"/>
        </w:rPr>
        <w:t xml:space="preserve"> (Woodrow Wilson Center/Johns </w:t>
      </w:r>
      <w:smartTag w:uri="urn:schemas-microsoft-com:office:smarttags" w:element="place">
        <w:smartTag w:uri="urn:schemas-microsoft-com:office:smarttags" w:element="City">
          <w:r w:rsidRPr="00A67201">
            <w:rPr>
              <w:rFonts w:ascii="Garamond" w:hAnsi="Garamond"/>
              <w:sz w:val="24"/>
              <w:szCs w:val="24"/>
            </w:rPr>
            <w:t>Hopkins</w:t>
          </w:r>
        </w:smartTag>
      </w:smartTag>
      <w:r w:rsidRPr="00A67201">
        <w:rPr>
          <w:rFonts w:ascii="Garamond" w:hAnsi="Garamond"/>
          <w:sz w:val="24"/>
          <w:szCs w:val="24"/>
        </w:rPr>
        <w:t xml:space="preserve"> University Press, 2002). </w:t>
      </w:r>
      <w:r w:rsidR="00B737F0">
        <w:rPr>
          <w:rFonts w:ascii="Garamond" w:hAnsi="Garamond"/>
          <w:sz w:val="24"/>
          <w:szCs w:val="24"/>
        </w:rPr>
        <w:t xml:space="preserve">Edited with Hugh </w:t>
      </w:r>
      <w:proofErr w:type="spellStart"/>
      <w:r w:rsidR="00B737F0">
        <w:rPr>
          <w:rFonts w:ascii="Garamond" w:hAnsi="Garamond"/>
          <w:sz w:val="24"/>
          <w:szCs w:val="24"/>
        </w:rPr>
        <w:t>Heclo</w:t>
      </w:r>
      <w:proofErr w:type="spellEnd"/>
      <w:r w:rsidR="00B737F0">
        <w:rPr>
          <w:rFonts w:ascii="Garamond" w:hAnsi="Garamond"/>
          <w:sz w:val="24"/>
          <w:szCs w:val="24"/>
        </w:rPr>
        <w:t xml:space="preserve">. </w:t>
      </w:r>
    </w:p>
    <w:p w14:paraId="148102DD" w14:textId="77777777" w:rsidR="00695064" w:rsidRPr="00A67201" w:rsidRDefault="00695064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i/>
          <w:iCs/>
          <w:sz w:val="24"/>
          <w:szCs w:val="24"/>
        </w:rPr>
        <w:t xml:space="preserve"> </w:t>
      </w:r>
    </w:p>
    <w:p w14:paraId="34578757" w14:textId="77777777" w:rsidR="00695064" w:rsidRPr="00A67201" w:rsidRDefault="00695064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i/>
          <w:iCs/>
          <w:sz w:val="24"/>
          <w:szCs w:val="24"/>
        </w:rPr>
        <w:t>A Student</w:t>
      </w:r>
      <w:r w:rsidR="0091562B" w:rsidRPr="00A67201">
        <w:rPr>
          <w:rFonts w:ascii="Garamond" w:hAnsi="Garamond"/>
          <w:i/>
          <w:iCs/>
          <w:sz w:val="24"/>
          <w:szCs w:val="24"/>
        </w:rPr>
        <w:t>’</w:t>
      </w:r>
      <w:r w:rsidRPr="00A67201">
        <w:rPr>
          <w:rFonts w:ascii="Garamond" w:hAnsi="Garamond"/>
          <w:i/>
          <w:iCs/>
          <w:sz w:val="24"/>
          <w:szCs w:val="24"/>
        </w:rPr>
        <w:t xml:space="preserve">s Guide to </w:t>
      </w:r>
      <w:smartTag w:uri="urn:schemas-microsoft-com:office:smarttags" w:element="country-region">
        <w:smartTag w:uri="urn:schemas-microsoft-com:office:smarttags" w:element="place">
          <w:r w:rsidRPr="00A67201">
            <w:rPr>
              <w:rFonts w:ascii="Garamond" w:hAnsi="Garamond"/>
              <w:i/>
              <w:iCs/>
              <w:sz w:val="24"/>
              <w:szCs w:val="24"/>
            </w:rPr>
            <w:t>U.S.</w:t>
          </w:r>
        </w:smartTag>
      </w:smartTag>
      <w:r w:rsidRPr="00A67201">
        <w:rPr>
          <w:rFonts w:ascii="Garamond" w:hAnsi="Garamond"/>
          <w:i/>
          <w:iCs/>
          <w:sz w:val="24"/>
          <w:szCs w:val="24"/>
        </w:rPr>
        <w:t xml:space="preserve"> History</w:t>
      </w:r>
      <w:r w:rsidRPr="00A67201">
        <w:rPr>
          <w:rFonts w:ascii="Garamond" w:hAnsi="Garamond"/>
          <w:sz w:val="24"/>
          <w:szCs w:val="24"/>
        </w:rPr>
        <w:t xml:space="preserve"> (ISI Books, 2000). </w:t>
      </w:r>
    </w:p>
    <w:p w14:paraId="1CEFF125" w14:textId="77777777" w:rsidR="00695064" w:rsidRPr="00A67201" w:rsidRDefault="00695064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5435D272" w14:textId="68C742FD" w:rsidR="00695064" w:rsidRDefault="00695064">
      <w:pPr>
        <w:suppressAutoHyphens/>
        <w:spacing w:line="240" w:lineRule="atLeast"/>
        <w:rPr>
          <w:sz w:val="24"/>
          <w:szCs w:val="24"/>
        </w:rPr>
      </w:pPr>
      <w:r w:rsidRPr="00B737F0">
        <w:rPr>
          <w:rFonts w:ascii="Garamond" w:hAnsi="Garamond"/>
          <w:sz w:val="24"/>
          <w:szCs w:val="24"/>
        </w:rPr>
        <w:t xml:space="preserve">General Editor, with Jean </w:t>
      </w:r>
      <w:proofErr w:type="spellStart"/>
      <w:r w:rsidRPr="00B737F0">
        <w:rPr>
          <w:rFonts w:ascii="Garamond" w:hAnsi="Garamond"/>
          <w:sz w:val="24"/>
          <w:szCs w:val="24"/>
        </w:rPr>
        <w:t>Bethke</w:t>
      </w:r>
      <w:proofErr w:type="spellEnd"/>
      <w:r w:rsidRPr="00B737F0">
        <w:rPr>
          <w:rFonts w:ascii="Garamond" w:hAnsi="Garamond"/>
          <w:sz w:val="24"/>
          <w:szCs w:val="24"/>
        </w:rPr>
        <w:t xml:space="preserve"> </w:t>
      </w:r>
      <w:proofErr w:type="spellStart"/>
      <w:r w:rsidRPr="00B737F0">
        <w:rPr>
          <w:rFonts w:ascii="Garamond" w:hAnsi="Garamond"/>
          <w:sz w:val="24"/>
          <w:szCs w:val="24"/>
        </w:rPr>
        <w:t>Elshtain</w:t>
      </w:r>
      <w:proofErr w:type="spellEnd"/>
      <w:r w:rsidRPr="00B737F0">
        <w:rPr>
          <w:rFonts w:ascii="Garamond" w:hAnsi="Garamond"/>
          <w:sz w:val="24"/>
          <w:szCs w:val="24"/>
        </w:rPr>
        <w:t xml:space="preserve"> and Ted V. McAllister, of </w:t>
      </w:r>
      <w:r w:rsidRPr="00B737F0">
        <w:rPr>
          <w:rFonts w:ascii="Garamond" w:hAnsi="Garamond"/>
          <w:i/>
          <w:iCs/>
          <w:sz w:val="24"/>
          <w:szCs w:val="24"/>
        </w:rPr>
        <w:t xml:space="preserve">American Intellectual Culture </w:t>
      </w:r>
      <w:r w:rsidRPr="00B737F0">
        <w:rPr>
          <w:rFonts w:ascii="Garamond" w:hAnsi="Garamond"/>
          <w:sz w:val="24"/>
          <w:szCs w:val="24"/>
        </w:rPr>
        <w:t>(Rowman and Littlefield), a book series devoted to American intellectual history</w:t>
      </w:r>
      <w:r w:rsidR="0091562B" w:rsidRPr="00B737F0">
        <w:rPr>
          <w:rFonts w:ascii="Garamond" w:hAnsi="Garamond"/>
          <w:sz w:val="24"/>
          <w:szCs w:val="24"/>
        </w:rPr>
        <w:t>.</w:t>
      </w:r>
      <w:r w:rsidR="005D1BF6" w:rsidRPr="00B737F0">
        <w:rPr>
          <w:rFonts w:ascii="Garamond" w:hAnsi="Garamond"/>
          <w:sz w:val="24"/>
          <w:szCs w:val="24"/>
        </w:rPr>
        <w:t xml:space="preserve"> For further information see </w:t>
      </w:r>
      <w:hyperlink r:id="rId7" w:history="1">
        <w:r w:rsidR="00B737F0" w:rsidRPr="00B737F0">
          <w:rPr>
            <w:rStyle w:val="Hyperlink"/>
            <w:sz w:val="24"/>
            <w:szCs w:val="24"/>
          </w:rPr>
          <w:t>https://rowman.com/Action/SERIES/_/AIC/American-Intellectual-Culture</w:t>
        </w:r>
      </w:hyperlink>
      <w:r w:rsidR="00B737F0" w:rsidRPr="00B737F0">
        <w:rPr>
          <w:sz w:val="24"/>
          <w:szCs w:val="24"/>
        </w:rPr>
        <w:t>.</w:t>
      </w:r>
    </w:p>
    <w:p w14:paraId="16AFAA4A" w14:textId="77777777" w:rsidR="00B737F0" w:rsidRPr="00B737F0" w:rsidRDefault="00B737F0">
      <w:pPr>
        <w:suppressAutoHyphens/>
        <w:spacing w:line="240" w:lineRule="atLeast"/>
        <w:rPr>
          <w:rFonts w:ascii="Garamond" w:hAnsi="Garamond"/>
          <w:i/>
          <w:iCs/>
          <w:sz w:val="24"/>
          <w:szCs w:val="24"/>
        </w:rPr>
      </w:pPr>
    </w:p>
    <w:p w14:paraId="2FD73B21" w14:textId="77777777" w:rsidR="00695064" w:rsidRPr="00A67201" w:rsidRDefault="00695064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i/>
          <w:iCs/>
          <w:sz w:val="24"/>
          <w:szCs w:val="24"/>
        </w:rPr>
        <w:t xml:space="preserve">The Masterless: Self and Society in Modern </w:t>
      </w:r>
      <w:smartTag w:uri="urn:schemas-microsoft-com:office:smarttags" w:element="place">
        <w:smartTag w:uri="urn:schemas-microsoft-com:office:smarttags" w:element="country-region">
          <w:r w:rsidRPr="00A67201">
            <w:rPr>
              <w:rFonts w:ascii="Garamond" w:hAnsi="Garamond"/>
              <w:i/>
              <w:iCs/>
              <w:sz w:val="24"/>
              <w:szCs w:val="24"/>
            </w:rPr>
            <w:t>America</w:t>
          </w:r>
        </w:smartTag>
      </w:smartTag>
      <w:r w:rsidRPr="00A67201">
        <w:rPr>
          <w:rFonts w:ascii="Garamond" w:hAnsi="Garamond"/>
          <w:sz w:val="24"/>
          <w:szCs w:val="24"/>
        </w:rPr>
        <w:t xml:space="preserve"> (University of North Carolina Press, 1994). Winner of the 1995 Merle </w:t>
      </w:r>
      <w:proofErr w:type="spellStart"/>
      <w:r w:rsidRPr="00A67201">
        <w:rPr>
          <w:rFonts w:ascii="Garamond" w:hAnsi="Garamond"/>
          <w:sz w:val="24"/>
          <w:szCs w:val="24"/>
        </w:rPr>
        <w:t>Curti</w:t>
      </w:r>
      <w:proofErr w:type="spellEnd"/>
      <w:r w:rsidR="002F60AE">
        <w:rPr>
          <w:rFonts w:ascii="Garamond" w:hAnsi="Garamond"/>
          <w:sz w:val="24"/>
          <w:szCs w:val="24"/>
        </w:rPr>
        <w:t xml:space="preserve"> Award in Intellectual History from </w:t>
      </w:r>
      <w:r w:rsidRPr="00A67201">
        <w:rPr>
          <w:rFonts w:ascii="Garamond" w:hAnsi="Garamond"/>
          <w:sz w:val="24"/>
          <w:szCs w:val="24"/>
        </w:rPr>
        <w:t xml:space="preserve">the Organization of American Historians. </w:t>
      </w:r>
    </w:p>
    <w:p w14:paraId="6F04210D" w14:textId="77777777" w:rsidR="00695064" w:rsidRPr="00A67201" w:rsidRDefault="00695064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0C74D52E" w14:textId="77777777" w:rsidR="00695064" w:rsidRPr="00A67201" w:rsidRDefault="00695064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sz w:val="24"/>
          <w:szCs w:val="24"/>
        </w:rPr>
        <w:t xml:space="preserve">Edition, with new editorial introduction, of John W. Burgess, </w:t>
      </w:r>
      <w:r w:rsidRPr="00A67201">
        <w:rPr>
          <w:rFonts w:ascii="Garamond" w:hAnsi="Garamond"/>
          <w:i/>
          <w:iCs/>
          <w:sz w:val="24"/>
          <w:szCs w:val="24"/>
        </w:rPr>
        <w:t>The Foundations of Political Science</w:t>
      </w:r>
      <w:r w:rsidRPr="00A67201">
        <w:rPr>
          <w:rFonts w:ascii="Garamond" w:hAnsi="Garamond"/>
          <w:sz w:val="24"/>
          <w:szCs w:val="24"/>
        </w:rPr>
        <w:t xml:space="preserve"> (Transaction, 1994).</w:t>
      </w:r>
    </w:p>
    <w:p w14:paraId="7922F716" w14:textId="77777777" w:rsidR="00695064" w:rsidRPr="00A67201" w:rsidRDefault="00695064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4D6DFBBB" w14:textId="77777777" w:rsidR="00695064" w:rsidRPr="009E0AC2" w:rsidRDefault="00695064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sz w:val="24"/>
          <w:szCs w:val="24"/>
        </w:rPr>
        <w:t>Edition, with new editorial introduction, of Walte</w:t>
      </w:r>
      <w:r w:rsidRPr="009E0AC2">
        <w:rPr>
          <w:rFonts w:ascii="Garamond" w:hAnsi="Garamond"/>
          <w:sz w:val="24"/>
          <w:szCs w:val="24"/>
        </w:rPr>
        <w:t xml:space="preserve">r Lippmann, </w:t>
      </w:r>
      <w:r w:rsidRPr="009E0AC2">
        <w:rPr>
          <w:rFonts w:ascii="Garamond" w:hAnsi="Garamond"/>
          <w:i/>
          <w:iCs/>
          <w:sz w:val="24"/>
          <w:szCs w:val="24"/>
        </w:rPr>
        <w:t>The Phantom Public</w:t>
      </w:r>
      <w:r w:rsidRPr="009E0AC2">
        <w:rPr>
          <w:rFonts w:ascii="Garamond" w:hAnsi="Garamond"/>
          <w:sz w:val="24"/>
          <w:szCs w:val="24"/>
        </w:rPr>
        <w:t xml:space="preserve"> (Transaction, 1993).</w:t>
      </w:r>
    </w:p>
    <w:p w14:paraId="0F5F0EC7" w14:textId="77777777" w:rsidR="00695064" w:rsidRPr="009E0AC2" w:rsidRDefault="00695064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4CC6939A" w14:textId="77777777" w:rsidR="00695064" w:rsidRPr="009E0AC2" w:rsidRDefault="00695064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79195455" w14:textId="77777777" w:rsidR="00695064" w:rsidRPr="009E0AC2" w:rsidRDefault="00696466">
      <w:pPr>
        <w:suppressAutoHyphens/>
        <w:spacing w:line="240" w:lineRule="atLeast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9E0AC2">
        <w:rPr>
          <w:rFonts w:ascii="Garamond" w:hAnsi="Garamond"/>
          <w:b/>
          <w:bCs/>
          <w:i/>
          <w:iCs/>
          <w:sz w:val="24"/>
          <w:szCs w:val="24"/>
        </w:rPr>
        <w:t>Selected Articles</w:t>
      </w:r>
    </w:p>
    <w:p w14:paraId="5BC53577" w14:textId="77777777" w:rsidR="00755699" w:rsidRDefault="00755699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37A10859" w14:textId="5A495ABD" w:rsidR="004F31EA" w:rsidRPr="00EB46B6" w:rsidRDefault="00EB46B6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EB46B6">
        <w:rPr>
          <w:rFonts w:ascii="Garamond" w:hAnsi="Garamond"/>
          <w:sz w:val="24"/>
          <w:szCs w:val="24"/>
        </w:rPr>
        <w:t>What the 9/11 Memorials Missed, and What They Revealed</w:t>
      </w:r>
      <w:r>
        <w:rPr>
          <w:rFonts w:ascii="Garamond" w:hAnsi="Garamond"/>
          <w:sz w:val="24"/>
          <w:szCs w:val="24"/>
        </w:rPr>
        <w:t xml:space="preserve">,” in </w:t>
      </w:r>
      <w:r>
        <w:rPr>
          <w:rFonts w:ascii="Garamond" w:hAnsi="Garamond"/>
          <w:i/>
          <w:iCs/>
          <w:sz w:val="24"/>
          <w:szCs w:val="24"/>
        </w:rPr>
        <w:t>Mosaic</w:t>
      </w:r>
      <w:r>
        <w:rPr>
          <w:rFonts w:ascii="Garamond" w:hAnsi="Garamond"/>
          <w:sz w:val="24"/>
          <w:szCs w:val="24"/>
        </w:rPr>
        <w:t xml:space="preserve">, September 20, 2021, found at </w:t>
      </w:r>
      <w:hyperlink r:id="rId8" w:history="1">
        <w:r w:rsidRPr="00A44CF7">
          <w:rPr>
            <w:rStyle w:val="Hyperlink"/>
            <w:rFonts w:ascii="Garamond" w:hAnsi="Garamond"/>
            <w:sz w:val="24"/>
            <w:szCs w:val="24"/>
          </w:rPr>
          <w:t>https://mosaicmagazine.com/observation/politics-current-affairs/2021/09/what-the-9-11-memorials-missed-and-what-they-revealed/</w:t>
        </w:r>
      </w:hyperlink>
      <w:r>
        <w:rPr>
          <w:rFonts w:ascii="Garamond" w:hAnsi="Garamond"/>
          <w:sz w:val="24"/>
          <w:szCs w:val="24"/>
        </w:rPr>
        <w:t xml:space="preserve">. </w:t>
      </w:r>
    </w:p>
    <w:p w14:paraId="3CABADE9" w14:textId="417185AE" w:rsidR="001125F2" w:rsidRPr="00B67F5E" w:rsidRDefault="001125F2" w:rsidP="009E0AC2">
      <w:pPr>
        <w:pStyle w:val="NormalWeb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</w:t>
      </w:r>
      <w:r w:rsidRPr="001125F2">
        <w:rPr>
          <w:rFonts w:ascii="Garamond" w:hAnsi="Garamond"/>
          <w:color w:val="000000"/>
        </w:rPr>
        <w:t>History in the Age of Fracture</w:t>
      </w:r>
      <w:r>
        <w:rPr>
          <w:rFonts w:ascii="Garamond" w:hAnsi="Garamond"/>
          <w:color w:val="000000"/>
        </w:rPr>
        <w:t xml:space="preserve">,” </w:t>
      </w:r>
      <w:r w:rsidR="00B67F5E">
        <w:rPr>
          <w:rFonts w:ascii="Garamond" w:hAnsi="Garamond"/>
          <w:color w:val="000000"/>
        </w:rPr>
        <w:t xml:space="preserve">in Gary J. Schmitt, ed., </w:t>
      </w:r>
      <w:r w:rsidR="00B67F5E" w:rsidRPr="00B67F5E">
        <w:rPr>
          <w:rFonts w:ascii="Garamond" w:hAnsi="Garamond"/>
          <w:i/>
          <w:iCs/>
          <w:color w:val="000000"/>
        </w:rPr>
        <w:t>The Professions and Civic Life</w:t>
      </w:r>
      <w:r w:rsidR="00B67F5E">
        <w:rPr>
          <w:rFonts w:ascii="Garamond" w:hAnsi="Garamond"/>
          <w:i/>
          <w:iCs/>
          <w:color w:val="000000"/>
        </w:rPr>
        <w:t xml:space="preserve"> </w:t>
      </w:r>
      <w:r w:rsidR="00B67F5E">
        <w:rPr>
          <w:rFonts w:ascii="Garamond" w:hAnsi="Garamond"/>
          <w:color w:val="000000"/>
        </w:rPr>
        <w:t xml:space="preserve">(Lexington Books, 2016), pp. 181-205. </w:t>
      </w:r>
    </w:p>
    <w:p w14:paraId="321999FF" w14:textId="1DEB7162" w:rsidR="00B67F5E" w:rsidRPr="00B67F5E" w:rsidRDefault="00B67F5E" w:rsidP="00B67F5E">
      <w:pPr>
        <w:pStyle w:val="NormalWeb"/>
        <w:rPr>
          <w:rFonts w:ascii="Garamond" w:hAnsi="Garamond"/>
          <w:color w:val="000000"/>
        </w:rPr>
      </w:pPr>
      <w:r w:rsidRPr="00B67F5E">
        <w:rPr>
          <w:rFonts w:ascii="Garamond" w:hAnsi="Garamond"/>
          <w:color w:val="000000"/>
        </w:rPr>
        <w:t xml:space="preserve">“The Strange Persistence of </w:t>
      </w:r>
      <w:proofErr w:type="gramStart"/>
      <w:r w:rsidRPr="00B67F5E">
        <w:rPr>
          <w:rFonts w:ascii="Garamond" w:hAnsi="Garamond"/>
          <w:color w:val="000000"/>
        </w:rPr>
        <w:t>Guilt ,</w:t>
      </w:r>
      <w:proofErr w:type="gramEnd"/>
      <w:r w:rsidRPr="00B67F5E">
        <w:rPr>
          <w:rFonts w:ascii="Garamond" w:hAnsi="Garamond"/>
          <w:color w:val="000000"/>
        </w:rPr>
        <w:t>” in The Hedgehog Review, Volume 19, Number 1, Spring 20</w:t>
      </w:r>
      <w:r>
        <w:rPr>
          <w:rFonts w:ascii="Garamond" w:hAnsi="Garamond"/>
          <w:color w:val="000000"/>
        </w:rPr>
        <w:t>17</w:t>
      </w:r>
      <w:r w:rsidRPr="00B67F5E">
        <w:rPr>
          <w:rFonts w:ascii="Garamond" w:hAnsi="Garamond"/>
          <w:color w:val="000000"/>
        </w:rPr>
        <w:t xml:space="preserve">, 40-55. </w:t>
      </w:r>
    </w:p>
    <w:p w14:paraId="5CFA5994" w14:textId="213B9B8A" w:rsidR="009E0AC2" w:rsidRPr="009E0AC2" w:rsidRDefault="009E0AC2" w:rsidP="009E0AC2">
      <w:pPr>
        <w:pStyle w:val="NormalWeb"/>
        <w:rPr>
          <w:rFonts w:ascii="Garamond" w:hAnsi="Garamond"/>
          <w:color w:val="000000"/>
        </w:rPr>
      </w:pPr>
      <w:r w:rsidRPr="009E0AC2">
        <w:rPr>
          <w:rFonts w:ascii="Garamond" w:hAnsi="Garamond"/>
          <w:color w:val="000000"/>
        </w:rPr>
        <w:lastRenderedPageBreak/>
        <w:t xml:space="preserve">From Moral Threat to Symbolic Promise: Shifting Views of Popular Culture," in </w:t>
      </w:r>
      <w:r w:rsidRPr="009E0AC2">
        <w:rPr>
          <w:rFonts w:ascii="Garamond" w:hAnsi="Garamond"/>
          <w:i/>
          <w:iCs/>
          <w:color w:val="000000"/>
        </w:rPr>
        <w:t>Modern Intellectual History</w:t>
      </w:r>
      <w:r w:rsidRPr="009E0AC2">
        <w:rPr>
          <w:rFonts w:ascii="Garamond" w:hAnsi="Garamond"/>
          <w:color w:val="000000"/>
        </w:rPr>
        <w:t>, Volume 11, Number 2 (2014), pp. 491-504.</w:t>
      </w:r>
    </w:p>
    <w:p w14:paraId="35364C0C" w14:textId="77777777" w:rsidR="00E85E8A" w:rsidRDefault="00F4563D" w:rsidP="00F4563D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9E0AC2">
        <w:rPr>
          <w:rFonts w:ascii="Garamond" w:hAnsi="Garamond"/>
          <w:sz w:val="24"/>
          <w:szCs w:val="24"/>
        </w:rPr>
        <w:t xml:space="preserve"> </w:t>
      </w:r>
      <w:r w:rsidR="00E85E8A" w:rsidRPr="009E0AC2">
        <w:rPr>
          <w:rFonts w:ascii="Garamond" w:hAnsi="Garamond"/>
          <w:sz w:val="24"/>
          <w:szCs w:val="24"/>
        </w:rPr>
        <w:t>“Institutional Diversity and the Future of American Higher Education: Reconsidering the Vision of David Riesman,” in Timothy Leahy Simpson, ed.</w:t>
      </w:r>
      <w:r w:rsidR="00E85E8A" w:rsidRPr="00E85E8A">
        <w:rPr>
          <w:rFonts w:ascii="Garamond" w:hAnsi="Garamond"/>
          <w:sz w:val="24"/>
          <w:szCs w:val="24"/>
        </w:rPr>
        <w:t xml:space="preserve">, </w:t>
      </w:r>
      <w:r w:rsidR="00E85E8A" w:rsidRPr="00E85E8A">
        <w:rPr>
          <w:rFonts w:ascii="Garamond" w:hAnsi="Garamond"/>
          <w:i/>
          <w:sz w:val="24"/>
          <w:szCs w:val="24"/>
        </w:rPr>
        <w:t>The Relevance of Higher Education</w:t>
      </w:r>
      <w:r w:rsidR="005F4A4E">
        <w:rPr>
          <w:rFonts w:ascii="Garamond" w:hAnsi="Garamond"/>
          <w:i/>
          <w:sz w:val="24"/>
          <w:szCs w:val="24"/>
        </w:rPr>
        <w:t>: Exploring a Contested Notion</w:t>
      </w:r>
      <w:r w:rsidR="00E85E8A" w:rsidRPr="00E85E8A">
        <w:rPr>
          <w:rFonts w:ascii="Garamond" w:hAnsi="Garamond"/>
          <w:sz w:val="24"/>
          <w:szCs w:val="24"/>
        </w:rPr>
        <w:t xml:space="preserve"> (Lexington Books, 2013),</w:t>
      </w:r>
      <w:r w:rsidR="005F4A4E">
        <w:rPr>
          <w:rFonts w:ascii="Garamond" w:hAnsi="Garamond"/>
          <w:sz w:val="24"/>
          <w:szCs w:val="24"/>
        </w:rPr>
        <w:t xml:space="preserve"> 199-212</w:t>
      </w:r>
      <w:r w:rsidR="00E85E8A" w:rsidRPr="00E85E8A">
        <w:rPr>
          <w:rFonts w:ascii="Garamond" w:hAnsi="Garamond"/>
          <w:sz w:val="24"/>
          <w:szCs w:val="24"/>
        </w:rPr>
        <w:t>.</w:t>
      </w:r>
    </w:p>
    <w:p w14:paraId="7F10480A" w14:textId="77777777" w:rsidR="00E85E8A" w:rsidRPr="00E85E8A" w:rsidRDefault="00E85E8A" w:rsidP="00E85E8A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2EA8A61D" w14:textId="77777777" w:rsidR="00483B06" w:rsidRDefault="00483B06" w:rsidP="00E85E8A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“Still the Redeemer Nation,” in </w:t>
      </w:r>
      <w:r>
        <w:rPr>
          <w:rFonts w:ascii="Garamond" w:hAnsi="Garamond"/>
          <w:i/>
          <w:sz w:val="24"/>
          <w:szCs w:val="24"/>
        </w:rPr>
        <w:t>Wilson Quarterly</w:t>
      </w:r>
      <w:r w:rsidR="009351A3">
        <w:rPr>
          <w:rFonts w:ascii="Garamond" w:hAnsi="Garamond"/>
          <w:sz w:val="24"/>
          <w:szCs w:val="24"/>
        </w:rPr>
        <w:t>, Spring 2013, 20-31</w:t>
      </w:r>
      <w:r>
        <w:rPr>
          <w:rFonts w:ascii="Garamond" w:hAnsi="Garamond"/>
          <w:sz w:val="24"/>
          <w:szCs w:val="24"/>
        </w:rPr>
        <w:t xml:space="preserve">. </w:t>
      </w:r>
    </w:p>
    <w:p w14:paraId="16F97164" w14:textId="77777777" w:rsidR="00D5760C" w:rsidRDefault="00D5760C" w:rsidP="00E85E8A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70D914FE" w14:textId="77777777" w:rsidR="005E7158" w:rsidRPr="005E7158" w:rsidRDefault="005E7158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“Memory and Sacrifice in the Formation of Civic Consciousness,” in Elizabeth Kaufer Busch and Jonathan W. White, eds., </w:t>
      </w:r>
      <w:r>
        <w:rPr>
          <w:rFonts w:ascii="Garamond" w:hAnsi="Garamond"/>
          <w:i/>
          <w:sz w:val="24"/>
          <w:szCs w:val="24"/>
        </w:rPr>
        <w:t xml:space="preserve">Civic </w:t>
      </w:r>
      <w:proofErr w:type="gramStart"/>
      <w:r>
        <w:rPr>
          <w:rFonts w:ascii="Garamond" w:hAnsi="Garamond"/>
          <w:i/>
          <w:sz w:val="24"/>
          <w:szCs w:val="24"/>
        </w:rPr>
        <w:t>Education</w:t>
      </w:r>
      <w:proofErr w:type="gramEnd"/>
      <w:r>
        <w:rPr>
          <w:rFonts w:ascii="Garamond" w:hAnsi="Garamond"/>
          <w:i/>
          <w:sz w:val="24"/>
          <w:szCs w:val="24"/>
        </w:rPr>
        <w:t xml:space="preserve"> and the Future of American Citizenship</w:t>
      </w:r>
      <w:r>
        <w:rPr>
          <w:rFonts w:ascii="Garamond" w:hAnsi="Garamond"/>
          <w:sz w:val="24"/>
          <w:szCs w:val="24"/>
        </w:rPr>
        <w:t xml:space="preserve"> (Washington: Lexington Books, 2012), </w:t>
      </w:r>
      <w:r w:rsidR="0082633D">
        <w:rPr>
          <w:rFonts w:ascii="Garamond" w:hAnsi="Garamond"/>
          <w:sz w:val="24"/>
          <w:szCs w:val="24"/>
        </w:rPr>
        <w:t>37-48.</w:t>
      </w:r>
    </w:p>
    <w:p w14:paraId="53075B25" w14:textId="77777777" w:rsidR="00483B06" w:rsidRDefault="00483B06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5C40727B" w14:textId="77777777" w:rsidR="00753EAB" w:rsidRDefault="00E31B9E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31B9E">
        <w:rPr>
          <w:rFonts w:ascii="Garamond" w:hAnsi="Garamond"/>
          <w:sz w:val="24"/>
          <w:szCs w:val="24"/>
        </w:rPr>
        <w:t xml:space="preserve">"The </w:t>
      </w:r>
      <w:proofErr w:type="spellStart"/>
      <w:r w:rsidRPr="00E31B9E">
        <w:rPr>
          <w:rFonts w:ascii="Garamond" w:hAnsi="Garamond"/>
          <w:sz w:val="24"/>
          <w:szCs w:val="24"/>
        </w:rPr>
        <w:t>Tocquevillean</w:t>
      </w:r>
      <w:proofErr w:type="spellEnd"/>
      <w:r w:rsidRPr="00E31B9E">
        <w:rPr>
          <w:rFonts w:ascii="Garamond" w:hAnsi="Garamond"/>
          <w:sz w:val="24"/>
          <w:szCs w:val="24"/>
        </w:rPr>
        <w:t xml:space="preserve"> Moment</w:t>
      </w:r>
      <w:r>
        <w:rPr>
          <w:rFonts w:ascii="Garamond" w:hAnsi="Garamond"/>
          <w:sz w:val="24"/>
          <w:szCs w:val="24"/>
        </w:rPr>
        <w:t>…and Ours</w:t>
      </w:r>
      <w:r w:rsidRPr="00E31B9E">
        <w:rPr>
          <w:rFonts w:ascii="Garamond" w:hAnsi="Garamond"/>
          <w:sz w:val="24"/>
          <w:szCs w:val="24"/>
        </w:rPr>
        <w:t xml:space="preserve">," in </w:t>
      </w:r>
      <w:r>
        <w:rPr>
          <w:rFonts w:ascii="Garamond" w:hAnsi="Garamond"/>
          <w:i/>
          <w:sz w:val="24"/>
          <w:szCs w:val="24"/>
        </w:rPr>
        <w:t>Wilson Quarterly</w:t>
      </w:r>
      <w:r w:rsidRPr="00E31B9E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Summer </w:t>
      </w:r>
      <w:r w:rsidRPr="00E31B9E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2</w:t>
      </w:r>
      <w:r w:rsidRPr="00E31B9E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48-55</w:t>
      </w:r>
      <w:r w:rsidRPr="00E31B9E">
        <w:rPr>
          <w:rFonts w:ascii="Garamond" w:hAnsi="Garamond"/>
          <w:sz w:val="24"/>
          <w:szCs w:val="24"/>
        </w:rPr>
        <w:t>.</w:t>
      </w:r>
    </w:p>
    <w:p w14:paraId="2F74C2EF" w14:textId="77777777" w:rsidR="00E31B9E" w:rsidRDefault="00E31B9E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2D671408" w14:textId="77777777" w:rsidR="00E31B9E" w:rsidRDefault="00E31B9E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31B9E">
        <w:rPr>
          <w:rFonts w:ascii="Garamond" w:hAnsi="Garamond"/>
          <w:sz w:val="24"/>
          <w:szCs w:val="24"/>
        </w:rPr>
        <w:t xml:space="preserve">"Sources of Renewal in Twenty-First Century America," in Charles W. Dunn, ed., </w:t>
      </w:r>
      <w:r w:rsidRPr="00E31B9E">
        <w:rPr>
          <w:rFonts w:ascii="Garamond" w:hAnsi="Garamond"/>
          <w:i/>
          <w:sz w:val="24"/>
          <w:szCs w:val="24"/>
        </w:rPr>
        <w:t>American Culture in Peril</w:t>
      </w:r>
      <w:r w:rsidRPr="00E31B9E">
        <w:rPr>
          <w:rFonts w:ascii="Garamond" w:hAnsi="Garamond"/>
          <w:sz w:val="24"/>
          <w:szCs w:val="24"/>
        </w:rPr>
        <w:t xml:space="preserve"> (Lexington, KY: University Press of Kentucky, 2012), 135-53.</w:t>
      </w:r>
    </w:p>
    <w:p w14:paraId="66783C23" w14:textId="77777777" w:rsidR="00E31B9E" w:rsidRDefault="00E31B9E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2DA804A0" w14:textId="77777777" w:rsidR="005151E2" w:rsidRPr="005151E2" w:rsidRDefault="005151E2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“Abolition as Master Concept,” in Andrew Delbanco, ed., </w:t>
      </w:r>
      <w:r>
        <w:rPr>
          <w:rFonts w:ascii="Garamond" w:hAnsi="Garamond"/>
          <w:i/>
          <w:sz w:val="24"/>
          <w:szCs w:val="24"/>
        </w:rPr>
        <w:t>The Abolitionist Imagination</w:t>
      </w:r>
      <w:r>
        <w:rPr>
          <w:rFonts w:ascii="Garamond" w:hAnsi="Garamond"/>
          <w:sz w:val="24"/>
          <w:szCs w:val="24"/>
        </w:rPr>
        <w:t xml:space="preserve"> (Cambridge: Harvard University Press, 2012), 135-52. </w:t>
      </w:r>
    </w:p>
    <w:p w14:paraId="21C635E9" w14:textId="77777777" w:rsidR="00E85E8A" w:rsidRDefault="00E85E8A" w:rsidP="00E85E8A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4C0EDF92" w14:textId="77777777" w:rsidR="00E85E8A" w:rsidRPr="00E85E8A" w:rsidRDefault="00E85E8A" w:rsidP="00E85E8A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85E8A">
        <w:rPr>
          <w:rFonts w:ascii="Garamond" w:hAnsi="Garamond"/>
          <w:sz w:val="24"/>
          <w:szCs w:val="24"/>
        </w:rPr>
        <w:t xml:space="preserve">“Honoring Faith in the Public Square,” in </w:t>
      </w:r>
      <w:r w:rsidRPr="00E85E8A">
        <w:rPr>
          <w:rFonts w:ascii="Garamond" w:hAnsi="Garamond"/>
          <w:i/>
          <w:sz w:val="24"/>
          <w:szCs w:val="24"/>
        </w:rPr>
        <w:t>Christianity Today</w:t>
      </w:r>
      <w:r w:rsidRPr="00E85E8A">
        <w:rPr>
          <w:rFonts w:ascii="Garamond" w:hAnsi="Garamond"/>
          <w:sz w:val="24"/>
          <w:szCs w:val="24"/>
        </w:rPr>
        <w:t xml:space="preserve">, November 2012, 25-29. </w:t>
      </w:r>
    </w:p>
    <w:p w14:paraId="71A3B928" w14:textId="77777777" w:rsidR="005151E2" w:rsidRDefault="005151E2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31031A8F" w14:textId="77777777" w:rsidR="00753EAB" w:rsidRDefault="00753EAB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753EAB">
        <w:rPr>
          <w:rFonts w:ascii="Garamond" w:hAnsi="Garamond"/>
          <w:sz w:val="24"/>
          <w:szCs w:val="24"/>
        </w:rPr>
        <w:t xml:space="preserve">"The Catholic Moment in American Social Thought," in R. Scott Appleby and Kathleen </w:t>
      </w:r>
      <w:proofErr w:type="spellStart"/>
      <w:r w:rsidRPr="00753EAB">
        <w:rPr>
          <w:rFonts w:ascii="Garamond" w:hAnsi="Garamond"/>
          <w:sz w:val="24"/>
          <w:szCs w:val="24"/>
        </w:rPr>
        <w:t>Sprows</w:t>
      </w:r>
      <w:proofErr w:type="spellEnd"/>
      <w:r w:rsidRPr="00753EAB">
        <w:rPr>
          <w:rFonts w:ascii="Garamond" w:hAnsi="Garamond"/>
          <w:sz w:val="24"/>
          <w:szCs w:val="24"/>
        </w:rPr>
        <w:t xml:space="preserve"> Cummings, eds., </w:t>
      </w:r>
      <w:r w:rsidRPr="00753EAB">
        <w:rPr>
          <w:rFonts w:ascii="Garamond" w:hAnsi="Garamond"/>
          <w:i/>
          <w:sz w:val="24"/>
          <w:szCs w:val="24"/>
        </w:rPr>
        <w:t>Catholics in the American Century: Recasting Narratives of U.S. History</w:t>
      </w:r>
      <w:r w:rsidRPr="00753EAB">
        <w:rPr>
          <w:rFonts w:ascii="Garamond" w:hAnsi="Garamond"/>
          <w:sz w:val="24"/>
          <w:szCs w:val="24"/>
        </w:rPr>
        <w:t xml:space="preserve"> (Ithaca: Cornell University Press, 2012), 135-56.</w:t>
      </w:r>
    </w:p>
    <w:p w14:paraId="5F1EB07F" w14:textId="77777777" w:rsidR="00E31B9E" w:rsidRDefault="00E31B9E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3765DC18" w14:textId="77777777" w:rsidR="00E31B9E" w:rsidRDefault="00E31B9E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31B9E">
        <w:rPr>
          <w:rFonts w:ascii="Garamond" w:hAnsi="Garamond"/>
          <w:sz w:val="24"/>
          <w:szCs w:val="24"/>
        </w:rPr>
        <w:t xml:space="preserve">"Of Ashtrays and Incommensurability: Reflections on Herbert Butterfield and </w:t>
      </w:r>
      <w:r w:rsidRPr="00E31B9E">
        <w:rPr>
          <w:rFonts w:ascii="Garamond" w:hAnsi="Garamond"/>
          <w:i/>
          <w:sz w:val="24"/>
          <w:szCs w:val="24"/>
        </w:rPr>
        <w:t>The Whig Interpretation of History</w:t>
      </w:r>
      <w:r w:rsidRPr="00E31B9E">
        <w:rPr>
          <w:rFonts w:ascii="Garamond" w:hAnsi="Garamond"/>
          <w:sz w:val="24"/>
          <w:szCs w:val="24"/>
        </w:rPr>
        <w:t xml:space="preserve">," </w:t>
      </w:r>
      <w:r w:rsidRPr="002F60AE">
        <w:rPr>
          <w:rFonts w:ascii="Garamond" w:hAnsi="Garamond"/>
          <w:i/>
          <w:sz w:val="24"/>
          <w:szCs w:val="24"/>
        </w:rPr>
        <w:t>Fides et Historia</w:t>
      </w:r>
      <w:r w:rsidRPr="00E31B9E">
        <w:rPr>
          <w:rFonts w:ascii="Garamond" w:hAnsi="Garamond"/>
          <w:sz w:val="24"/>
          <w:szCs w:val="24"/>
        </w:rPr>
        <w:t>, Vol. 44, No. 1 (Winter/Spring 2012), 1-14.</w:t>
      </w:r>
    </w:p>
    <w:p w14:paraId="59B94408" w14:textId="77777777" w:rsidR="00753EAB" w:rsidRPr="00A67201" w:rsidRDefault="00753EAB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3373D367" w14:textId="77777777" w:rsidR="00755699" w:rsidRDefault="00980A62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“Reinhold Niebuhr and the Problem of Religious Pluralism,” in Richard Harries and Stephen </w:t>
      </w:r>
      <w:proofErr w:type="spellStart"/>
      <w:r>
        <w:rPr>
          <w:rFonts w:ascii="Garamond" w:hAnsi="Garamond"/>
          <w:sz w:val="24"/>
          <w:szCs w:val="24"/>
        </w:rPr>
        <w:t>Platten</w:t>
      </w:r>
      <w:proofErr w:type="spellEnd"/>
      <w:r>
        <w:rPr>
          <w:rFonts w:ascii="Garamond" w:hAnsi="Garamond"/>
          <w:sz w:val="24"/>
          <w:szCs w:val="24"/>
        </w:rPr>
        <w:t xml:space="preserve">, eds., </w:t>
      </w:r>
      <w:r>
        <w:rPr>
          <w:rFonts w:ascii="Garamond" w:hAnsi="Garamond"/>
          <w:i/>
          <w:sz w:val="24"/>
          <w:szCs w:val="24"/>
        </w:rPr>
        <w:t>Reinhold Niebuhr and Contemporary Politics: God and Power</w:t>
      </w:r>
      <w:r>
        <w:rPr>
          <w:rFonts w:ascii="Garamond" w:hAnsi="Garamond"/>
          <w:sz w:val="24"/>
          <w:szCs w:val="24"/>
        </w:rPr>
        <w:t xml:space="preserve"> (Oxford,</w:t>
      </w:r>
      <w:r w:rsidR="00753EAB">
        <w:rPr>
          <w:rFonts w:ascii="Garamond" w:hAnsi="Garamond"/>
          <w:sz w:val="24"/>
          <w:szCs w:val="24"/>
        </w:rPr>
        <w:t xml:space="preserve"> 201</w:t>
      </w:r>
      <w:r w:rsidR="00E31B9E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). </w:t>
      </w:r>
    </w:p>
    <w:p w14:paraId="7D81F0DA" w14:textId="77777777" w:rsidR="00E85E8A" w:rsidRDefault="00E85E8A" w:rsidP="00E85E8A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0638BE55" w14:textId="77777777" w:rsidR="00E85E8A" w:rsidRPr="00E85E8A" w:rsidRDefault="00E85E8A" w:rsidP="00E85E8A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85E8A">
        <w:rPr>
          <w:rFonts w:ascii="Garamond" w:hAnsi="Garamond"/>
          <w:sz w:val="24"/>
          <w:szCs w:val="24"/>
        </w:rPr>
        <w:t xml:space="preserve">"A Left-Handed Salute," in Charles R. Kesler and John B. Kienker, eds., </w:t>
      </w:r>
      <w:r w:rsidRPr="00E85E8A">
        <w:rPr>
          <w:rFonts w:ascii="Garamond" w:hAnsi="Garamond"/>
          <w:i/>
          <w:sz w:val="24"/>
          <w:szCs w:val="24"/>
        </w:rPr>
        <w:t xml:space="preserve">Life, Liberty, and the Pursuit of Happiness </w:t>
      </w:r>
      <w:r w:rsidRPr="00E85E8A">
        <w:rPr>
          <w:rFonts w:ascii="Garamond" w:hAnsi="Garamond"/>
          <w:sz w:val="24"/>
          <w:szCs w:val="24"/>
        </w:rPr>
        <w:t>(Rowman and Littlefield, 2012), 58-64.</w:t>
      </w:r>
    </w:p>
    <w:p w14:paraId="49EA712F" w14:textId="77777777" w:rsidR="00980A62" w:rsidRPr="00980A62" w:rsidRDefault="00980A62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4204FBA7" w14:textId="77777777" w:rsidR="003D4E23" w:rsidRDefault="00755699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sz w:val="24"/>
          <w:szCs w:val="24"/>
        </w:rPr>
        <w:t xml:space="preserve">“Religious Perspectives on the Problem of Progress: Revisiting Butterfield, Dawson, and Niebuhr,” in Donald Yerxa, ed., </w:t>
      </w:r>
      <w:r w:rsidRPr="00A67201">
        <w:rPr>
          <w:rFonts w:ascii="Garamond" w:hAnsi="Garamond"/>
          <w:i/>
          <w:sz w:val="24"/>
          <w:szCs w:val="24"/>
        </w:rPr>
        <w:t xml:space="preserve">British Abolitionism and the Question of Moral Progress in History </w:t>
      </w:r>
      <w:r w:rsidRPr="00A67201">
        <w:rPr>
          <w:rFonts w:ascii="Garamond" w:hAnsi="Garamond"/>
          <w:sz w:val="24"/>
          <w:szCs w:val="24"/>
        </w:rPr>
        <w:t>(</w:t>
      </w:r>
      <w:r w:rsidR="00716D4B">
        <w:rPr>
          <w:rFonts w:ascii="Garamond" w:hAnsi="Garamond"/>
          <w:sz w:val="24"/>
          <w:szCs w:val="24"/>
        </w:rPr>
        <w:t>South</w:t>
      </w:r>
      <w:r w:rsidRPr="00A67201">
        <w:rPr>
          <w:rFonts w:ascii="Garamond" w:hAnsi="Garamond"/>
          <w:sz w:val="24"/>
          <w:szCs w:val="24"/>
        </w:rPr>
        <w:t xml:space="preserve"> Carolina, </w:t>
      </w:r>
      <w:r w:rsidR="00E31B9E">
        <w:rPr>
          <w:rFonts w:ascii="Garamond" w:hAnsi="Garamond"/>
          <w:sz w:val="24"/>
          <w:szCs w:val="24"/>
        </w:rPr>
        <w:t>2012</w:t>
      </w:r>
      <w:r w:rsidRPr="00A67201">
        <w:rPr>
          <w:rFonts w:ascii="Garamond" w:hAnsi="Garamond"/>
          <w:sz w:val="24"/>
          <w:szCs w:val="24"/>
        </w:rPr>
        <w:t xml:space="preserve">). </w:t>
      </w:r>
    </w:p>
    <w:p w14:paraId="54371EDE" w14:textId="77777777" w:rsidR="00F70138" w:rsidRDefault="00F70138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03A052B6" w14:textId="00DD9444" w:rsidR="00E85E8A" w:rsidRPr="00E85E8A" w:rsidRDefault="00E85E8A" w:rsidP="00E85E8A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85E8A">
        <w:rPr>
          <w:rFonts w:ascii="Garamond" w:hAnsi="Garamond"/>
          <w:sz w:val="24"/>
          <w:szCs w:val="24"/>
        </w:rPr>
        <w:t xml:space="preserve">“Liberalism after Liberalism,” in </w:t>
      </w:r>
      <w:r w:rsidRPr="00E85E8A">
        <w:rPr>
          <w:rFonts w:ascii="Garamond" w:hAnsi="Garamond"/>
          <w:i/>
          <w:sz w:val="24"/>
          <w:szCs w:val="24"/>
        </w:rPr>
        <w:t>First Things</w:t>
      </w:r>
      <w:r w:rsidRPr="00E85E8A">
        <w:rPr>
          <w:rFonts w:ascii="Garamond" w:hAnsi="Garamond"/>
          <w:sz w:val="24"/>
          <w:szCs w:val="24"/>
        </w:rPr>
        <w:t>, May 2012, 25-32.</w:t>
      </w:r>
      <w:r w:rsidR="009C4FF9">
        <w:rPr>
          <w:rFonts w:ascii="Garamond" w:hAnsi="Garamond"/>
          <w:sz w:val="24"/>
          <w:szCs w:val="24"/>
        </w:rPr>
        <w:t xml:space="preserve"> (Symposium on the future of liberalism, conducted by Institute on Religion and Public Life, New York, NY.) </w:t>
      </w:r>
    </w:p>
    <w:p w14:paraId="3891BC7A" w14:textId="77777777" w:rsidR="00E85E8A" w:rsidRDefault="00E85E8A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49F85C2D" w14:textId="77777777" w:rsidR="00483B06" w:rsidRDefault="00483B06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“The Desert’s Austere Grace,” in </w:t>
      </w:r>
      <w:r>
        <w:rPr>
          <w:rFonts w:ascii="Garamond" w:hAnsi="Garamond"/>
          <w:i/>
          <w:sz w:val="24"/>
          <w:szCs w:val="24"/>
        </w:rPr>
        <w:t>First Things</w:t>
      </w:r>
      <w:r>
        <w:rPr>
          <w:rFonts w:ascii="Garamond" w:hAnsi="Garamond"/>
          <w:sz w:val="24"/>
          <w:szCs w:val="24"/>
        </w:rPr>
        <w:t>, Number 219, January 2012, 19-21.</w:t>
      </w:r>
    </w:p>
    <w:p w14:paraId="57F50B9A" w14:textId="77777777" w:rsidR="00356AA1" w:rsidRDefault="00356AA1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734ED49C" w14:textId="77777777" w:rsidR="00356AA1" w:rsidRPr="00356AA1" w:rsidRDefault="00356AA1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“The Living City,” in </w:t>
      </w:r>
      <w:r>
        <w:rPr>
          <w:rFonts w:ascii="Garamond" w:hAnsi="Garamond"/>
          <w:i/>
          <w:sz w:val="24"/>
          <w:szCs w:val="24"/>
        </w:rPr>
        <w:t>First Things</w:t>
      </w:r>
      <w:r>
        <w:rPr>
          <w:rFonts w:ascii="Garamond" w:hAnsi="Garamond"/>
          <w:sz w:val="24"/>
          <w:szCs w:val="24"/>
        </w:rPr>
        <w:t>, Number 218, December 2011, 19-22.</w:t>
      </w:r>
    </w:p>
    <w:p w14:paraId="323F537E" w14:textId="77777777" w:rsidR="00F70138" w:rsidRDefault="00F70138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6DF6EED2" w14:textId="52F44A92" w:rsidR="00851BEB" w:rsidRDefault="003D4E23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“A Far Other Butterfly,” in </w:t>
      </w:r>
      <w:r>
        <w:rPr>
          <w:rFonts w:ascii="Garamond" w:hAnsi="Garamond"/>
          <w:i/>
          <w:sz w:val="24"/>
          <w:szCs w:val="24"/>
        </w:rPr>
        <w:t>The New Atlantis</w:t>
      </w:r>
      <w:r>
        <w:rPr>
          <w:rFonts w:ascii="Garamond" w:hAnsi="Garamond"/>
          <w:sz w:val="24"/>
          <w:szCs w:val="24"/>
        </w:rPr>
        <w:t xml:space="preserve">, </w:t>
      </w:r>
      <w:r w:rsidR="00851BEB">
        <w:rPr>
          <w:rFonts w:ascii="Garamond" w:hAnsi="Garamond"/>
          <w:sz w:val="24"/>
          <w:szCs w:val="24"/>
        </w:rPr>
        <w:t>Number 33, Fall 2011, 111-24.</w:t>
      </w:r>
      <w:r w:rsidR="009C4FF9">
        <w:rPr>
          <w:rFonts w:ascii="Garamond" w:hAnsi="Garamond"/>
          <w:sz w:val="24"/>
          <w:szCs w:val="24"/>
        </w:rPr>
        <w:t xml:space="preserve"> (A study of Nathaniel Hawthorne’s story “The Artist of Society.”)</w:t>
      </w:r>
    </w:p>
    <w:p w14:paraId="3534EC2B" w14:textId="77777777" w:rsidR="00076508" w:rsidRDefault="00076508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4A550D74" w14:textId="77777777" w:rsidR="00076508" w:rsidRPr="00076508" w:rsidRDefault="00076508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“Memorializing September 11</w:t>
      </w:r>
      <w:r w:rsidRPr="00076508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,” in </w:t>
      </w:r>
      <w:r>
        <w:rPr>
          <w:rFonts w:ascii="Garamond" w:hAnsi="Garamond"/>
          <w:i/>
          <w:sz w:val="24"/>
          <w:szCs w:val="24"/>
        </w:rPr>
        <w:t>National Affairs</w:t>
      </w:r>
      <w:r>
        <w:rPr>
          <w:rFonts w:ascii="Garamond" w:hAnsi="Garamond"/>
          <w:sz w:val="24"/>
          <w:szCs w:val="24"/>
        </w:rPr>
        <w:t>, Number 9, Fall 2011, 1-13.</w:t>
      </w:r>
    </w:p>
    <w:p w14:paraId="3BF20132" w14:textId="77777777" w:rsidR="00F70138" w:rsidRDefault="00F70138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4E249DC6" w14:textId="4672E3F5" w:rsidR="00F4563D" w:rsidRPr="00F4563D" w:rsidRDefault="00F4563D" w:rsidP="00F4563D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F4563D">
        <w:rPr>
          <w:rFonts w:ascii="Garamond" w:hAnsi="Garamond"/>
          <w:sz w:val="24"/>
          <w:szCs w:val="24"/>
        </w:rPr>
        <w:t xml:space="preserve">"The Place of Religion in the American Public Square: Christianity, Civil Religion, and the Contribution of Richard John Neuhaus," in Andrzej Bryk, ed., </w:t>
      </w:r>
      <w:proofErr w:type="spellStart"/>
      <w:r w:rsidRPr="00F4563D">
        <w:rPr>
          <w:rFonts w:ascii="Garamond" w:hAnsi="Garamond"/>
          <w:i/>
          <w:iCs/>
          <w:sz w:val="24"/>
          <w:szCs w:val="24"/>
        </w:rPr>
        <w:t>Krakowskie</w:t>
      </w:r>
      <w:proofErr w:type="spellEnd"/>
      <w:r w:rsidRPr="00F4563D">
        <w:rPr>
          <w:rFonts w:ascii="Garamond" w:hAnsi="Garamond"/>
          <w:i/>
          <w:iCs/>
          <w:sz w:val="24"/>
          <w:szCs w:val="24"/>
        </w:rPr>
        <w:t xml:space="preserve"> Studia </w:t>
      </w:r>
      <w:proofErr w:type="spellStart"/>
      <w:r w:rsidRPr="00F4563D">
        <w:rPr>
          <w:rFonts w:ascii="Garamond" w:hAnsi="Garamond"/>
          <w:i/>
          <w:iCs/>
          <w:sz w:val="24"/>
          <w:szCs w:val="24"/>
        </w:rPr>
        <w:t>Miedzynarodowe</w:t>
      </w:r>
      <w:proofErr w:type="spellEnd"/>
      <w:r w:rsidRPr="00F4563D">
        <w:rPr>
          <w:rFonts w:ascii="Garamond" w:hAnsi="Garamond"/>
          <w:sz w:val="24"/>
          <w:szCs w:val="24"/>
        </w:rPr>
        <w:t>, Vol. 8, No. 2 (2011), 215-28.</w:t>
      </w:r>
    </w:p>
    <w:p w14:paraId="6DC5A120" w14:textId="77777777" w:rsidR="00F4563D" w:rsidRDefault="00F4563D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51C32D8D" w14:textId="77777777" w:rsidR="00C6120B" w:rsidRDefault="00C6120B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C6120B">
        <w:rPr>
          <w:rFonts w:ascii="Garamond" w:hAnsi="Garamond"/>
          <w:sz w:val="24"/>
          <w:szCs w:val="24"/>
        </w:rPr>
        <w:t>The Enduring Irving Kristol</w:t>
      </w:r>
      <w:r>
        <w:rPr>
          <w:rFonts w:ascii="Garamond" w:hAnsi="Garamond"/>
          <w:sz w:val="24"/>
          <w:szCs w:val="24"/>
        </w:rPr>
        <w:t xml:space="preserve">,” in </w:t>
      </w:r>
      <w:r>
        <w:rPr>
          <w:rFonts w:ascii="Garamond" w:hAnsi="Garamond"/>
          <w:i/>
          <w:sz w:val="24"/>
          <w:szCs w:val="24"/>
        </w:rPr>
        <w:t>First Things</w:t>
      </w:r>
      <w:r>
        <w:rPr>
          <w:rFonts w:ascii="Garamond" w:hAnsi="Garamond"/>
          <w:sz w:val="24"/>
          <w:szCs w:val="24"/>
        </w:rPr>
        <w:t xml:space="preserve">, July 2011, </w:t>
      </w:r>
    </w:p>
    <w:p w14:paraId="47B76DD6" w14:textId="77777777" w:rsidR="00C6120B" w:rsidRPr="00C6120B" w:rsidRDefault="00C6120B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62FD8EFF" w14:textId="77777777" w:rsidR="00F70138" w:rsidRDefault="00F70138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“The Particularities of Place,” in </w:t>
      </w:r>
      <w:r>
        <w:rPr>
          <w:rFonts w:ascii="Garamond" w:hAnsi="Garamond"/>
          <w:i/>
          <w:sz w:val="24"/>
          <w:szCs w:val="24"/>
        </w:rPr>
        <w:t>The New Atlantis</w:t>
      </w:r>
      <w:r>
        <w:rPr>
          <w:rFonts w:ascii="Garamond" w:hAnsi="Garamond"/>
          <w:sz w:val="24"/>
          <w:szCs w:val="24"/>
        </w:rPr>
        <w:t xml:space="preserve">, Number 31, Spring 2011, </w:t>
      </w:r>
      <w:r w:rsidR="00076508">
        <w:rPr>
          <w:rFonts w:ascii="Garamond" w:hAnsi="Garamond"/>
          <w:sz w:val="24"/>
          <w:szCs w:val="24"/>
        </w:rPr>
        <w:t>33-40.</w:t>
      </w:r>
    </w:p>
    <w:p w14:paraId="3463A7D3" w14:textId="77777777" w:rsidR="00E12BEB" w:rsidRDefault="00E12BEB" w:rsidP="00E12BEB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6E2A25A9" w14:textId="77777777" w:rsidR="00E12BEB" w:rsidRPr="00E12BEB" w:rsidRDefault="00E12BEB" w:rsidP="00E12BEB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12BEB">
        <w:rPr>
          <w:rFonts w:ascii="Garamond" w:hAnsi="Garamond"/>
          <w:sz w:val="24"/>
          <w:szCs w:val="24"/>
        </w:rPr>
        <w:t xml:space="preserve">“In Search of the Next Great American Songbook,” in Naomi Schaefer Riley and Christine Rosen, eds., </w:t>
      </w:r>
      <w:r w:rsidRPr="00E12BEB">
        <w:rPr>
          <w:rFonts w:ascii="Garamond" w:hAnsi="Garamond"/>
          <w:i/>
          <w:sz w:val="24"/>
          <w:szCs w:val="24"/>
        </w:rPr>
        <w:t>Acculturated: 23 Savvy Writers Find Hidden Virtue in Reality TV, Chic Lit, Video Games, and Other Pillars of Pop Culture</w:t>
      </w:r>
      <w:r w:rsidRPr="00E12BEB">
        <w:rPr>
          <w:rFonts w:ascii="Garamond" w:hAnsi="Garamond"/>
          <w:sz w:val="24"/>
          <w:szCs w:val="24"/>
        </w:rPr>
        <w:t xml:space="preserve"> (Templeton Press, 20</w:t>
      </w:r>
      <w:r>
        <w:rPr>
          <w:rFonts w:ascii="Garamond" w:hAnsi="Garamond"/>
          <w:sz w:val="24"/>
          <w:szCs w:val="24"/>
        </w:rPr>
        <w:t>11),</w:t>
      </w:r>
      <w:r w:rsidRPr="00E12BEB">
        <w:rPr>
          <w:rFonts w:ascii="Garamond" w:hAnsi="Garamond"/>
          <w:sz w:val="24"/>
          <w:szCs w:val="24"/>
        </w:rPr>
        <w:t xml:space="preserve"> 119-29.</w:t>
      </w:r>
    </w:p>
    <w:p w14:paraId="61F3C6B1" w14:textId="77777777" w:rsidR="001C7C21" w:rsidRDefault="001C7C21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6086CBFD" w14:textId="77777777" w:rsidR="009C4FF9" w:rsidRPr="009C4FF9" w:rsidRDefault="009C4FF9" w:rsidP="009C4FF9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9C4FF9">
        <w:rPr>
          <w:rFonts w:ascii="Garamond" w:hAnsi="Garamond"/>
          <w:sz w:val="24"/>
          <w:szCs w:val="24"/>
        </w:rPr>
        <w:t xml:space="preserve">“Whig History at Eighty,” in </w:t>
      </w:r>
      <w:r w:rsidRPr="009C4FF9">
        <w:rPr>
          <w:rFonts w:ascii="Garamond" w:hAnsi="Garamond"/>
          <w:i/>
          <w:sz w:val="24"/>
          <w:szCs w:val="24"/>
        </w:rPr>
        <w:t>First Things</w:t>
      </w:r>
      <w:r w:rsidRPr="009C4FF9">
        <w:rPr>
          <w:rFonts w:ascii="Garamond" w:hAnsi="Garamond"/>
          <w:sz w:val="24"/>
          <w:szCs w:val="24"/>
        </w:rPr>
        <w:t>, January 2011, 47-53.</w:t>
      </w:r>
    </w:p>
    <w:p w14:paraId="713C52CF" w14:textId="77777777" w:rsidR="003D4E23" w:rsidRPr="003D4E23" w:rsidRDefault="003D4E23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</w:p>
    <w:p w14:paraId="3241CA28" w14:textId="1BDB7DAE" w:rsidR="003D4E23" w:rsidRDefault="0063228E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3D4E23" w:rsidRPr="003D4E23">
        <w:rPr>
          <w:rFonts w:ascii="Garamond" w:hAnsi="Garamond"/>
          <w:sz w:val="24"/>
          <w:szCs w:val="24"/>
        </w:rPr>
        <w:t xml:space="preserve">The </w:t>
      </w:r>
      <w:proofErr w:type="spellStart"/>
      <w:r w:rsidR="003D4E23" w:rsidRPr="003D4E23">
        <w:rPr>
          <w:rFonts w:ascii="Garamond" w:hAnsi="Garamond"/>
          <w:sz w:val="24"/>
          <w:szCs w:val="24"/>
        </w:rPr>
        <w:t>Tocquevillean</w:t>
      </w:r>
      <w:proofErr w:type="spellEnd"/>
      <w:r w:rsidR="003D4E23" w:rsidRPr="003D4E23">
        <w:rPr>
          <w:rFonts w:ascii="Garamond" w:hAnsi="Garamond"/>
          <w:sz w:val="24"/>
          <w:szCs w:val="24"/>
        </w:rPr>
        <w:t xml:space="preserve"> Moment,</w:t>
      </w:r>
      <w:r>
        <w:rPr>
          <w:rFonts w:ascii="Garamond" w:hAnsi="Garamond"/>
          <w:sz w:val="24"/>
          <w:szCs w:val="24"/>
        </w:rPr>
        <w:t>”</w:t>
      </w:r>
      <w:r w:rsidR="003D4E23" w:rsidRPr="003D4E23">
        <w:rPr>
          <w:rFonts w:ascii="Garamond" w:hAnsi="Garamond"/>
          <w:sz w:val="24"/>
          <w:szCs w:val="24"/>
        </w:rPr>
        <w:t xml:space="preserve"> in </w:t>
      </w:r>
      <w:r w:rsidR="003D4E23" w:rsidRPr="003D4E23">
        <w:rPr>
          <w:rFonts w:ascii="Garamond" w:hAnsi="Garamond"/>
          <w:i/>
          <w:iCs/>
          <w:sz w:val="24"/>
          <w:szCs w:val="24"/>
        </w:rPr>
        <w:t>The St. John's Review</w:t>
      </w:r>
      <w:r w:rsidR="003D4E23" w:rsidRPr="003D4E23">
        <w:rPr>
          <w:rFonts w:ascii="Garamond" w:hAnsi="Garamond"/>
          <w:sz w:val="24"/>
          <w:szCs w:val="24"/>
        </w:rPr>
        <w:t>, Vol. 52, No. 2 (Spring 2011), 19-43.</w:t>
      </w:r>
    </w:p>
    <w:p w14:paraId="0082122D" w14:textId="77777777" w:rsidR="0063228E" w:rsidRDefault="0063228E" w:rsidP="0063228E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4E8F2FFE" w14:textId="77777777" w:rsidR="0063228E" w:rsidRPr="0063228E" w:rsidRDefault="0063228E" w:rsidP="0063228E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63228E">
        <w:rPr>
          <w:rFonts w:ascii="Garamond" w:hAnsi="Garamond"/>
          <w:sz w:val="24"/>
          <w:szCs w:val="24"/>
        </w:rPr>
        <w:t xml:space="preserve">“The Moral Equivalent of War?” In </w:t>
      </w:r>
      <w:r w:rsidRPr="0063228E">
        <w:rPr>
          <w:rFonts w:ascii="Garamond" w:hAnsi="Garamond"/>
          <w:i/>
          <w:sz w:val="24"/>
          <w:szCs w:val="24"/>
        </w:rPr>
        <w:t>National Affairs</w:t>
      </w:r>
      <w:r w:rsidRPr="0063228E">
        <w:rPr>
          <w:rFonts w:ascii="Garamond" w:hAnsi="Garamond"/>
          <w:sz w:val="24"/>
          <w:szCs w:val="24"/>
        </w:rPr>
        <w:t>, Fall 2010, 134-45.</w:t>
      </w:r>
    </w:p>
    <w:p w14:paraId="20F53D38" w14:textId="77777777" w:rsidR="00433DBC" w:rsidRDefault="00433DBC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7B3A5B44" w14:textId="1D13A27C" w:rsidR="00433DBC" w:rsidRPr="00433DBC" w:rsidRDefault="0063228E" w:rsidP="00433DBC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433DBC" w:rsidRPr="00433DBC">
        <w:rPr>
          <w:rFonts w:ascii="Garamond" w:hAnsi="Garamond"/>
          <w:sz w:val="24"/>
          <w:szCs w:val="24"/>
        </w:rPr>
        <w:t>The Christian Historian and the Idea of Progress,</w:t>
      </w:r>
      <w:r>
        <w:rPr>
          <w:rFonts w:ascii="Garamond" w:hAnsi="Garamond"/>
          <w:sz w:val="24"/>
          <w:szCs w:val="24"/>
        </w:rPr>
        <w:t>”</w:t>
      </w:r>
      <w:r w:rsidR="00433DBC" w:rsidRPr="00433DBC">
        <w:rPr>
          <w:rFonts w:ascii="Garamond" w:hAnsi="Garamond"/>
          <w:sz w:val="24"/>
          <w:szCs w:val="24"/>
        </w:rPr>
        <w:t xml:space="preserve"> in John </w:t>
      </w:r>
      <w:proofErr w:type="spellStart"/>
      <w:r w:rsidR="00433DBC" w:rsidRPr="00433DBC">
        <w:rPr>
          <w:rFonts w:ascii="Garamond" w:hAnsi="Garamond"/>
          <w:sz w:val="24"/>
          <w:szCs w:val="24"/>
        </w:rPr>
        <w:t>Fea</w:t>
      </w:r>
      <w:proofErr w:type="spellEnd"/>
      <w:r w:rsidR="00433DBC" w:rsidRPr="00433DBC">
        <w:rPr>
          <w:rFonts w:ascii="Garamond" w:hAnsi="Garamond"/>
          <w:sz w:val="24"/>
          <w:szCs w:val="24"/>
        </w:rPr>
        <w:t xml:space="preserve">, Jay Green, and Eric Miller, eds., </w:t>
      </w:r>
      <w:r w:rsidR="00433DBC" w:rsidRPr="00433DBC">
        <w:rPr>
          <w:rFonts w:ascii="Garamond" w:hAnsi="Garamond"/>
          <w:i/>
          <w:iCs/>
          <w:sz w:val="24"/>
          <w:szCs w:val="24"/>
        </w:rPr>
        <w:t>Confessing History: Explorations in Christian Faith and the Historian's Vocation</w:t>
      </w:r>
      <w:r w:rsidR="00433DBC" w:rsidRPr="00433DBC">
        <w:rPr>
          <w:rFonts w:ascii="Garamond" w:hAnsi="Garamond"/>
          <w:sz w:val="24"/>
          <w:szCs w:val="24"/>
        </w:rPr>
        <w:t xml:space="preserve"> (Notre Dame: University of Notre Dame Press, 2010), 316-44.</w:t>
      </w:r>
    </w:p>
    <w:p w14:paraId="08CC3C50" w14:textId="77777777" w:rsidR="00851BEB" w:rsidRDefault="00851BEB" w:rsidP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1E327F3D" w14:textId="77777777" w:rsidR="00851BEB" w:rsidRPr="00851BEB" w:rsidRDefault="00851BEB" w:rsidP="00851BEB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851BEB">
        <w:rPr>
          <w:rFonts w:ascii="Garamond" w:hAnsi="Garamond"/>
          <w:sz w:val="24"/>
          <w:szCs w:val="24"/>
        </w:rPr>
        <w:t>“</w:t>
      </w:r>
      <w:proofErr w:type="spellStart"/>
      <w:r w:rsidRPr="00851BEB">
        <w:rPr>
          <w:rFonts w:ascii="Garamond" w:hAnsi="Garamond"/>
          <w:sz w:val="24"/>
          <w:szCs w:val="24"/>
        </w:rPr>
        <w:t>L’accoglienza</w:t>
      </w:r>
      <w:proofErr w:type="spellEnd"/>
      <w:r w:rsidRPr="00851BEB">
        <w:rPr>
          <w:rFonts w:ascii="Garamond" w:hAnsi="Garamond"/>
          <w:sz w:val="24"/>
          <w:szCs w:val="24"/>
        </w:rPr>
        <w:t xml:space="preserve"> di Machiavelli in America: Un </w:t>
      </w:r>
      <w:proofErr w:type="spellStart"/>
      <w:r w:rsidRPr="00851BEB">
        <w:rPr>
          <w:rFonts w:ascii="Garamond" w:hAnsi="Garamond"/>
          <w:sz w:val="24"/>
          <w:szCs w:val="24"/>
        </w:rPr>
        <w:t>caso</w:t>
      </w:r>
      <w:proofErr w:type="spellEnd"/>
      <w:r w:rsidRPr="00851BEB">
        <w:rPr>
          <w:rFonts w:ascii="Garamond" w:hAnsi="Garamond"/>
          <w:sz w:val="24"/>
          <w:szCs w:val="24"/>
        </w:rPr>
        <w:t xml:space="preserve"> di </w:t>
      </w:r>
      <w:proofErr w:type="spellStart"/>
      <w:r w:rsidRPr="00851BEB">
        <w:rPr>
          <w:rFonts w:ascii="Garamond" w:hAnsi="Garamond"/>
          <w:sz w:val="24"/>
          <w:szCs w:val="24"/>
        </w:rPr>
        <w:t>trapieanto</w:t>
      </w:r>
      <w:proofErr w:type="spellEnd"/>
      <w:r w:rsidRPr="00851BEB">
        <w:rPr>
          <w:rFonts w:ascii="Garamond" w:hAnsi="Garamond"/>
          <w:sz w:val="24"/>
          <w:szCs w:val="24"/>
        </w:rPr>
        <w:t xml:space="preserve"> </w:t>
      </w:r>
      <w:proofErr w:type="spellStart"/>
      <w:r w:rsidRPr="00851BEB">
        <w:rPr>
          <w:rFonts w:ascii="Garamond" w:hAnsi="Garamond"/>
          <w:sz w:val="24"/>
          <w:szCs w:val="24"/>
        </w:rPr>
        <w:t>culturale</w:t>
      </w:r>
      <w:proofErr w:type="spellEnd"/>
      <w:r w:rsidRPr="00851BEB">
        <w:rPr>
          <w:rFonts w:ascii="Garamond" w:hAnsi="Garamond"/>
          <w:sz w:val="24"/>
          <w:szCs w:val="24"/>
        </w:rPr>
        <w:t>” (The American reception of Machiavelli: A Case of Cultural Transfer)</w:t>
      </w:r>
      <w:r>
        <w:rPr>
          <w:rFonts w:ascii="Garamond" w:hAnsi="Garamond"/>
          <w:sz w:val="24"/>
          <w:szCs w:val="24"/>
        </w:rPr>
        <w:t xml:space="preserve">, in Roberto de </w:t>
      </w:r>
      <w:proofErr w:type="spellStart"/>
      <w:r>
        <w:rPr>
          <w:rFonts w:ascii="Garamond" w:hAnsi="Garamond"/>
          <w:sz w:val="24"/>
          <w:szCs w:val="24"/>
        </w:rPr>
        <w:t>Mattei</w:t>
      </w:r>
      <w:proofErr w:type="spellEnd"/>
      <w:r>
        <w:rPr>
          <w:rFonts w:ascii="Garamond" w:hAnsi="Garamond"/>
          <w:sz w:val="24"/>
          <w:szCs w:val="24"/>
        </w:rPr>
        <w:t xml:space="preserve"> and Bruce Cole, eds., </w:t>
      </w:r>
      <w:proofErr w:type="spellStart"/>
      <w:r w:rsidRPr="00851BEB">
        <w:rPr>
          <w:rFonts w:ascii="Garamond" w:hAnsi="Garamond"/>
          <w:i/>
          <w:sz w:val="24"/>
          <w:szCs w:val="24"/>
        </w:rPr>
        <w:t>Identità</w:t>
      </w:r>
      <w:proofErr w:type="spellEnd"/>
      <w:r w:rsidRPr="00851BE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51BEB">
        <w:rPr>
          <w:rFonts w:ascii="Garamond" w:hAnsi="Garamond"/>
          <w:i/>
          <w:sz w:val="24"/>
          <w:szCs w:val="24"/>
        </w:rPr>
        <w:t>nazionale</w:t>
      </w:r>
      <w:proofErr w:type="spellEnd"/>
      <w:r w:rsidRPr="00851BEB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851BEB">
        <w:rPr>
          <w:rFonts w:ascii="Garamond" w:hAnsi="Garamond"/>
          <w:i/>
          <w:sz w:val="24"/>
          <w:szCs w:val="24"/>
        </w:rPr>
        <w:t>memoria</w:t>
      </w:r>
      <w:proofErr w:type="spellEnd"/>
      <w:r w:rsidRPr="00851BE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51BEB">
        <w:rPr>
          <w:rFonts w:ascii="Garamond" w:hAnsi="Garamond"/>
          <w:i/>
          <w:sz w:val="24"/>
          <w:szCs w:val="24"/>
        </w:rPr>
        <w:t>storica</w:t>
      </w:r>
      <w:proofErr w:type="spellEnd"/>
      <w:r w:rsidRPr="00851BEB">
        <w:rPr>
          <w:rFonts w:ascii="Garamond" w:hAnsi="Garamond"/>
          <w:i/>
          <w:sz w:val="24"/>
          <w:szCs w:val="24"/>
        </w:rPr>
        <w:t xml:space="preserve"> e le </w:t>
      </w:r>
      <w:proofErr w:type="spellStart"/>
      <w:r w:rsidRPr="00851BEB">
        <w:rPr>
          <w:rFonts w:ascii="Garamond" w:hAnsi="Garamond"/>
          <w:i/>
          <w:sz w:val="24"/>
          <w:szCs w:val="24"/>
        </w:rPr>
        <w:t>scienze</w:t>
      </w:r>
      <w:proofErr w:type="spellEnd"/>
      <w:r w:rsidRPr="00851BE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51BEB">
        <w:rPr>
          <w:rFonts w:ascii="Garamond" w:hAnsi="Garamond"/>
          <w:i/>
          <w:sz w:val="24"/>
          <w:szCs w:val="24"/>
        </w:rPr>
        <w:t>umane</w:t>
      </w:r>
      <w:proofErr w:type="spellEnd"/>
      <w:r w:rsidRPr="00851BEB">
        <w:rPr>
          <w:rFonts w:ascii="Garamond" w:hAnsi="Garamond"/>
          <w:sz w:val="24"/>
          <w:szCs w:val="24"/>
        </w:rPr>
        <w:t xml:space="preserve"> (National Identity, Historical Memory, and the Humanities)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 w:rsidRPr="00851BEB">
        <w:rPr>
          <w:rFonts w:ascii="Garamond" w:hAnsi="Garamond"/>
          <w:sz w:val="24"/>
          <w:szCs w:val="24"/>
        </w:rPr>
        <w:t>Consiglio</w:t>
      </w:r>
      <w:proofErr w:type="spellEnd"/>
      <w:r w:rsidRPr="00851BEB">
        <w:rPr>
          <w:rFonts w:ascii="Garamond" w:hAnsi="Garamond"/>
          <w:sz w:val="24"/>
          <w:szCs w:val="24"/>
        </w:rPr>
        <w:t xml:space="preserve"> Nazionale </w:t>
      </w:r>
      <w:proofErr w:type="spellStart"/>
      <w:r w:rsidRPr="00851BEB">
        <w:rPr>
          <w:rFonts w:ascii="Garamond" w:hAnsi="Garamond"/>
          <w:sz w:val="24"/>
          <w:szCs w:val="24"/>
        </w:rPr>
        <w:t>delle</w:t>
      </w:r>
      <w:proofErr w:type="spellEnd"/>
      <w:r w:rsidRPr="00851BEB">
        <w:rPr>
          <w:rFonts w:ascii="Garamond" w:hAnsi="Garamond"/>
          <w:sz w:val="24"/>
          <w:szCs w:val="24"/>
        </w:rPr>
        <w:t xml:space="preserve"> </w:t>
      </w:r>
      <w:proofErr w:type="spellStart"/>
      <w:r w:rsidRPr="00851BEB">
        <w:rPr>
          <w:rFonts w:ascii="Garamond" w:hAnsi="Garamond"/>
          <w:sz w:val="24"/>
          <w:szCs w:val="24"/>
        </w:rPr>
        <w:t>Ricerche</w:t>
      </w:r>
      <w:proofErr w:type="spellEnd"/>
      <w:r w:rsidRPr="00851BEB">
        <w:rPr>
          <w:rFonts w:ascii="Garamond" w:hAnsi="Garamond"/>
          <w:sz w:val="24"/>
          <w:szCs w:val="24"/>
        </w:rPr>
        <w:t xml:space="preserve"> and National Endowment for the Humanities, 2009</w:t>
      </w:r>
      <w:r>
        <w:rPr>
          <w:rFonts w:ascii="Garamond" w:hAnsi="Garamond"/>
          <w:sz w:val="24"/>
          <w:szCs w:val="24"/>
        </w:rPr>
        <w:t>), 76-90.</w:t>
      </w:r>
      <w:r w:rsidRPr="00851BEB">
        <w:rPr>
          <w:rFonts w:ascii="Garamond" w:hAnsi="Garamond"/>
          <w:sz w:val="24"/>
          <w:szCs w:val="24"/>
        </w:rPr>
        <w:t xml:space="preserve"> </w:t>
      </w:r>
    </w:p>
    <w:p w14:paraId="12480727" w14:textId="77777777" w:rsidR="00755699" w:rsidRPr="00A67201" w:rsidRDefault="00755699" w:rsidP="00B45E49">
      <w:pPr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70471B49" w14:textId="77777777" w:rsidR="007775D2" w:rsidRDefault="007775D2" w:rsidP="007775D2">
      <w:pPr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sz w:val="24"/>
          <w:szCs w:val="24"/>
        </w:rPr>
        <w:t xml:space="preserve"> “</w:t>
      </w:r>
      <w:r w:rsidR="00072C72" w:rsidRPr="00A67201">
        <w:rPr>
          <w:rFonts w:ascii="Garamond" w:hAnsi="Garamond"/>
          <w:sz w:val="24"/>
          <w:szCs w:val="24"/>
        </w:rPr>
        <w:t>T</w:t>
      </w:r>
      <w:r w:rsidR="00260ACF" w:rsidRPr="00A67201">
        <w:rPr>
          <w:rFonts w:ascii="Garamond" w:hAnsi="Garamond"/>
          <w:sz w:val="24"/>
          <w:szCs w:val="24"/>
        </w:rPr>
        <w:t xml:space="preserve">he Unclaimed Legacy of George </w:t>
      </w:r>
      <w:r w:rsidRPr="00A67201">
        <w:rPr>
          <w:rFonts w:ascii="Garamond" w:hAnsi="Garamond"/>
          <w:sz w:val="24"/>
          <w:szCs w:val="24"/>
        </w:rPr>
        <w:t>Santayana</w:t>
      </w:r>
      <w:r w:rsidRPr="00A67201">
        <w:rPr>
          <w:rFonts w:ascii="Garamond" w:hAnsi="Garamond"/>
          <w:i/>
          <w:sz w:val="24"/>
          <w:szCs w:val="24"/>
        </w:rPr>
        <w:t>,</w:t>
      </w:r>
      <w:r w:rsidRPr="00A67201">
        <w:rPr>
          <w:rFonts w:ascii="Garamond" w:hAnsi="Garamond"/>
          <w:sz w:val="24"/>
          <w:szCs w:val="24"/>
        </w:rPr>
        <w:t xml:space="preserve">” in James Seaton, ed. </w:t>
      </w:r>
      <w:r w:rsidRPr="00A67201">
        <w:rPr>
          <w:rFonts w:ascii="Garamond" w:hAnsi="Garamond"/>
          <w:i/>
          <w:sz w:val="24"/>
          <w:szCs w:val="24"/>
        </w:rPr>
        <w:t>Character and Opinion in the United States</w:t>
      </w:r>
      <w:r w:rsidRPr="00A67201">
        <w:rPr>
          <w:rFonts w:ascii="Garamond" w:hAnsi="Garamond"/>
          <w:sz w:val="24"/>
          <w:szCs w:val="24"/>
        </w:rPr>
        <w:t xml:space="preserve"> (Yale University Press,</w:t>
      </w:r>
      <w:r w:rsidR="00260ACF" w:rsidRPr="00A67201">
        <w:rPr>
          <w:rFonts w:ascii="Garamond" w:hAnsi="Garamond"/>
          <w:sz w:val="24"/>
          <w:szCs w:val="24"/>
        </w:rPr>
        <w:t xml:space="preserve"> 200</w:t>
      </w:r>
      <w:r w:rsidR="003331FC">
        <w:rPr>
          <w:rFonts w:ascii="Garamond" w:hAnsi="Garamond"/>
          <w:sz w:val="24"/>
          <w:szCs w:val="24"/>
        </w:rPr>
        <w:t>9</w:t>
      </w:r>
      <w:r w:rsidR="00716D4B">
        <w:rPr>
          <w:rFonts w:ascii="Garamond" w:hAnsi="Garamond"/>
          <w:sz w:val="24"/>
          <w:szCs w:val="24"/>
        </w:rPr>
        <w:t>)</w:t>
      </w:r>
      <w:r w:rsidR="00260ACF" w:rsidRPr="00A67201">
        <w:rPr>
          <w:rFonts w:ascii="Garamond" w:hAnsi="Garamond"/>
          <w:sz w:val="24"/>
          <w:szCs w:val="24"/>
        </w:rPr>
        <w:t xml:space="preserve">. </w:t>
      </w:r>
    </w:p>
    <w:p w14:paraId="72EEC198" w14:textId="77777777" w:rsidR="00980A62" w:rsidRDefault="00980A62" w:rsidP="007775D2">
      <w:pPr>
        <w:rPr>
          <w:rFonts w:ascii="Garamond" w:hAnsi="Garamond"/>
          <w:sz w:val="24"/>
          <w:szCs w:val="24"/>
        </w:rPr>
      </w:pPr>
    </w:p>
    <w:p w14:paraId="4C85CAA5" w14:textId="77777777" w:rsidR="00980A62" w:rsidRDefault="00980A62" w:rsidP="007775D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“What Do Experts Know?” in </w:t>
      </w:r>
      <w:r>
        <w:rPr>
          <w:rFonts w:ascii="Garamond" w:hAnsi="Garamond"/>
          <w:i/>
          <w:sz w:val="24"/>
          <w:szCs w:val="24"/>
        </w:rPr>
        <w:t>National Affairs</w:t>
      </w:r>
      <w:r>
        <w:rPr>
          <w:rFonts w:ascii="Garamond" w:hAnsi="Garamond"/>
          <w:sz w:val="24"/>
          <w:szCs w:val="24"/>
        </w:rPr>
        <w:t xml:space="preserve">, Number One, Fall 2009, 145-59. </w:t>
      </w:r>
    </w:p>
    <w:p w14:paraId="43BC0178" w14:textId="77777777" w:rsidR="003D4E23" w:rsidRDefault="003D4E23" w:rsidP="007775D2">
      <w:pPr>
        <w:rPr>
          <w:rFonts w:ascii="Garamond" w:hAnsi="Garamond"/>
          <w:sz w:val="24"/>
          <w:szCs w:val="24"/>
        </w:rPr>
      </w:pPr>
    </w:p>
    <w:p w14:paraId="77362823" w14:textId="77777777" w:rsidR="003D4E23" w:rsidRDefault="003D4E23" w:rsidP="003D4E23">
      <w:pPr>
        <w:rPr>
          <w:rFonts w:ascii="Garamond" w:hAnsi="Garamond"/>
          <w:sz w:val="24"/>
          <w:szCs w:val="24"/>
        </w:rPr>
      </w:pPr>
      <w:r w:rsidRPr="003D4E23">
        <w:rPr>
          <w:rFonts w:ascii="Garamond" w:hAnsi="Garamond"/>
          <w:sz w:val="24"/>
          <w:szCs w:val="24"/>
        </w:rPr>
        <w:t xml:space="preserve">“Revisiting the Idea of Progress in History,” in “Moral Progress in History: A Forum,” in </w:t>
      </w:r>
      <w:r w:rsidRPr="003D4E23">
        <w:rPr>
          <w:rFonts w:ascii="Garamond" w:hAnsi="Garamond"/>
          <w:i/>
          <w:sz w:val="24"/>
          <w:szCs w:val="24"/>
        </w:rPr>
        <w:t xml:space="preserve">Historically </w:t>
      </w:r>
      <w:proofErr w:type="gramStart"/>
      <w:r w:rsidRPr="003D4E23">
        <w:rPr>
          <w:rFonts w:ascii="Garamond" w:hAnsi="Garamond"/>
          <w:i/>
          <w:sz w:val="24"/>
          <w:szCs w:val="24"/>
        </w:rPr>
        <w:t>Speaking :</w:t>
      </w:r>
      <w:proofErr w:type="gramEnd"/>
      <w:r w:rsidRPr="003D4E23">
        <w:rPr>
          <w:rFonts w:ascii="Garamond" w:hAnsi="Garamond"/>
          <w:i/>
          <w:sz w:val="24"/>
          <w:szCs w:val="24"/>
        </w:rPr>
        <w:t xml:space="preserve"> The Bulletin of the Historical Society</w:t>
      </w:r>
      <w:r w:rsidRPr="003D4E23">
        <w:rPr>
          <w:rFonts w:ascii="Garamond" w:hAnsi="Garamond"/>
          <w:sz w:val="24"/>
          <w:szCs w:val="24"/>
        </w:rPr>
        <w:t>, September/October 2007,</w:t>
      </w:r>
      <w:r w:rsidRPr="003D4E23">
        <w:rPr>
          <w:rFonts w:ascii="Garamond" w:hAnsi="Garamond"/>
          <w:i/>
          <w:sz w:val="24"/>
          <w:szCs w:val="24"/>
        </w:rPr>
        <w:t xml:space="preserve"> </w:t>
      </w:r>
      <w:r w:rsidRPr="003D4E23">
        <w:rPr>
          <w:rFonts w:ascii="Garamond" w:hAnsi="Garamond"/>
          <w:sz w:val="24"/>
          <w:szCs w:val="24"/>
        </w:rPr>
        <w:t>11-13.</w:t>
      </w:r>
    </w:p>
    <w:p w14:paraId="73AEAC8A" w14:textId="77777777" w:rsidR="00851BEB" w:rsidRDefault="00851BEB" w:rsidP="003D4E23">
      <w:pPr>
        <w:rPr>
          <w:rFonts w:ascii="Garamond" w:hAnsi="Garamond"/>
          <w:sz w:val="24"/>
          <w:szCs w:val="24"/>
        </w:rPr>
      </w:pPr>
    </w:p>
    <w:p w14:paraId="7E92B106" w14:textId="77777777" w:rsidR="003D4E23" w:rsidRPr="003D4E23" w:rsidRDefault="003D4E23" w:rsidP="003D4E23">
      <w:pPr>
        <w:rPr>
          <w:rFonts w:ascii="Garamond" w:hAnsi="Garamond"/>
          <w:sz w:val="24"/>
          <w:szCs w:val="24"/>
        </w:rPr>
      </w:pPr>
      <w:r w:rsidRPr="003D4E23">
        <w:rPr>
          <w:rFonts w:ascii="Garamond" w:hAnsi="Garamond"/>
          <w:sz w:val="24"/>
          <w:szCs w:val="24"/>
        </w:rPr>
        <w:t xml:space="preserve">“Idol-Smashing and Immodesty in the Groves of Academe,” </w:t>
      </w:r>
      <w:r w:rsidRPr="003D4E23">
        <w:rPr>
          <w:rFonts w:ascii="Garamond" w:hAnsi="Garamond"/>
          <w:i/>
          <w:sz w:val="24"/>
          <w:szCs w:val="24"/>
        </w:rPr>
        <w:t>In Character</w:t>
      </w:r>
      <w:r w:rsidRPr="003D4E23">
        <w:rPr>
          <w:rFonts w:ascii="Garamond" w:hAnsi="Garamond"/>
          <w:sz w:val="24"/>
          <w:szCs w:val="24"/>
        </w:rPr>
        <w:t xml:space="preserve">, Winter 2006, 68-75; reprinted in Philip Zaleski, ed., </w:t>
      </w:r>
      <w:r w:rsidRPr="003D4E23">
        <w:rPr>
          <w:rFonts w:ascii="Garamond" w:hAnsi="Garamond"/>
          <w:i/>
          <w:sz w:val="24"/>
          <w:szCs w:val="24"/>
        </w:rPr>
        <w:t>The Best American Spiritual Writing 2007</w:t>
      </w:r>
      <w:r w:rsidRPr="003D4E23">
        <w:rPr>
          <w:rFonts w:ascii="Garamond" w:hAnsi="Garamond"/>
          <w:sz w:val="24"/>
          <w:szCs w:val="24"/>
        </w:rPr>
        <w:t xml:space="preserve">. I was interviewed on this subject on NPR’s Weekend Edition with Scott Simon, airing June 10, 2006: the interview, entitled “A Modest Little Article on Virtues,” can be heard at </w:t>
      </w:r>
      <w:hyperlink r:id="rId9" w:history="1">
        <w:r w:rsidRPr="003D4E23">
          <w:rPr>
            <w:rStyle w:val="Hyperlink"/>
            <w:rFonts w:ascii="Garamond" w:hAnsi="Garamond"/>
            <w:sz w:val="24"/>
            <w:szCs w:val="24"/>
          </w:rPr>
          <w:t>http://www.npr.org/tem</w:t>
        </w:r>
        <w:r w:rsidRPr="003D4E23">
          <w:rPr>
            <w:rStyle w:val="Hyperlink"/>
            <w:rFonts w:ascii="Garamond" w:hAnsi="Garamond"/>
            <w:sz w:val="24"/>
            <w:szCs w:val="24"/>
          </w:rPr>
          <w:t>plates/story/story.php?storyId=5476305</w:t>
        </w:r>
      </w:hyperlink>
      <w:r w:rsidRPr="003D4E23">
        <w:rPr>
          <w:rFonts w:ascii="Garamond" w:hAnsi="Garamond"/>
          <w:sz w:val="24"/>
          <w:szCs w:val="24"/>
        </w:rPr>
        <w:t xml:space="preserve">. </w:t>
      </w:r>
    </w:p>
    <w:p w14:paraId="5C9E3242" w14:textId="77777777" w:rsidR="003D4E23" w:rsidRPr="003D4E23" w:rsidRDefault="003D4E23" w:rsidP="003D4E23">
      <w:pPr>
        <w:rPr>
          <w:rFonts w:ascii="Garamond" w:hAnsi="Garamond"/>
          <w:sz w:val="24"/>
          <w:szCs w:val="24"/>
        </w:rPr>
      </w:pPr>
    </w:p>
    <w:p w14:paraId="3BFAEA37" w14:textId="77777777" w:rsidR="003D4E23" w:rsidRDefault="003D4E23" w:rsidP="003D4E23">
      <w:pPr>
        <w:rPr>
          <w:rFonts w:ascii="Garamond" w:hAnsi="Garamond"/>
          <w:sz w:val="24"/>
          <w:szCs w:val="24"/>
        </w:rPr>
      </w:pPr>
      <w:r w:rsidRPr="003D4E23">
        <w:rPr>
          <w:rFonts w:ascii="Garamond" w:hAnsi="Garamond"/>
          <w:sz w:val="24"/>
          <w:szCs w:val="24"/>
        </w:rPr>
        <w:t xml:space="preserve">“The Secret of the Self,” in </w:t>
      </w:r>
      <w:r w:rsidRPr="003D4E23">
        <w:rPr>
          <w:rFonts w:ascii="Garamond" w:hAnsi="Garamond"/>
          <w:i/>
          <w:sz w:val="24"/>
          <w:szCs w:val="24"/>
        </w:rPr>
        <w:t>First Things</w:t>
      </w:r>
      <w:r w:rsidRPr="003D4E23">
        <w:rPr>
          <w:rFonts w:ascii="Garamond" w:hAnsi="Garamond"/>
          <w:sz w:val="24"/>
          <w:szCs w:val="24"/>
        </w:rPr>
        <w:t xml:space="preserve">, Number 158, December 2005, 29-33. Reprinted in Philip </w:t>
      </w:r>
      <w:r w:rsidRPr="003D4E23">
        <w:rPr>
          <w:rFonts w:ascii="Garamond" w:hAnsi="Garamond"/>
          <w:sz w:val="24"/>
          <w:szCs w:val="24"/>
        </w:rPr>
        <w:lastRenderedPageBreak/>
        <w:t xml:space="preserve">Zaleski, ed., </w:t>
      </w:r>
      <w:r w:rsidRPr="003D4E23">
        <w:rPr>
          <w:rFonts w:ascii="Garamond" w:hAnsi="Garamond"/>
          <w:i/>
          <w:sz w:val="24"/>
          <w:szCs w:val="24"/>
        </w:rPr>
        <w:t>The Best American Spiritual Writing 2006</w:t>
      </w:r>
      <w:r w:rsidRPr="003D4E23">
        <w:rPr>
          <w:rFonts w:ascii="Garamond" w:hAnsi="Garamond"/>
          <w:sz w:val="24"/>
          <w:szCs w:val="24"/>
        </w:rPr>
        <w:t xml:space="preserve"> (Houghton Mifflin, 2007), 177-86. </w:t>
      </w:r>
    </w:p>
    <w:p w14:paraId="23F80A76" w14:textId="77777777" w:rsidR="00076508" w:rsidRDefault="00076508" w:rsidP="003D4E23">
      <w:pPr>
        <w:rPr>
          <w:rFonts w:ascii="Garamond" w:hAnsi="Garamond"/>
          <w:sz w:val="24"/>
          <w:szCs w:val="24"/>
        </w:rPr>
      </w:pPr>
    </w:p>
    <w:p w14:paraId="41DA8099" w14:textId="77777777" w:rsidR="00076508" w:rsidRDefault="00076508" w:rsidP="00076508">
      <w:pPr>
        <w:rPr>
          <w:rFonts w:ascii="Garamond" w:hAnsi="Garamond"/>
          <w:sz w:val="24"/>
          <w:szCs w:val="24"/>
        </w:rPr>
      </w:pPr>
      <w:r w:rsidRPr="00076508">
        <w:rPr>
          <w:rFonts w:ascii="Garamond" w:hAnsi="Garamond"/>
          <w:sz w:val="24"/>
          <w:szCs w:val="24"/>
        </w:rPr>
        <w:t xml:space="preserve">“David Riesman and the Problem of Diversity in American Education,” </w:t>
      </w:r>
      <w:r w:rsidRPr="00076508">
        <w:rPr>
          <w:rFonts w:ascii="Garamond" w:hAnsi="Garamond"/>
          <w:i/>
          <w:sz w:val="24"/>
          <w:szCs w:val="24"/>
        </w:rPr>
        <w:t>Journal of Education</w:t>
      </w:r>
      <w:r w:rsidRPr="00076508">
        <w:rPr>
          <w:rFonts w:ascii="Garamond" w:hAnsi="Garamond"/>
          <w:sz w:val="24"/>
          <w:szCs w:val="24"/>
        </w:rPr>
        <w:t>, Vol. 186, No. 1 (2005), 1-9.</w:t>
      </w:r>
    </w:p>
    <w:p w14:paraId="76844E16" w14:textId="77777777" w:rsidR="00483B06" w:rsidRDefault="00483B06" w:rsidP="00076508">
      <w:pPr>
        <w:rPr>
          <w:rFonts w:ascii="Garamond" w:hAnsi="Garamond"/>
          <w:sz w:val="24"/>
          <w:szCs w:val="24"/>
        </w:rPr>
      </w:pPr>
    </w:p>
    <w:p w14:paraId="121DC2A1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“Christianity and Dual Loyalty,” in </w:t>
      </w:r>
      <w:r w:rsidRPr="00483B06">
        <w:rPr>
          <w:rFonts w:ascii="Garamond" w:hAnsi="Garamond"/>
          <w:i/>
          <w:sz w:val="24"/>
          <w:szCs w:val="24"/>
        </w:rPr>
        <w:t>Society</w:t>
      </w:r>
      <w:r w:rsidRPr="00483B06">
        <w:rPr>
          <w:rFonts w:ascii="Garamond" w:hAnsi="Garamond"/>
          <w:sz w:val="24"/>
          <w:szCs w:val="24"/>
        </w:rPr>
        <w:t xml:space="preserve">, Vol. 42, No 4, May/June 2005, 17-19. </w:t>
      </w:r>
    </w:p>
    <w:p w14:paraId="1AC05B9B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6086F6DD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“The Naked </w:t>
      </w:r>
      <w:smartTag w:uri="urn:schemas-microsoft-com:office:smarttags" w:element="address">
        <w:smartTag w:uri="urn:schemas-microsoft-com:office:smarttags" w:element="Street">
          <w:r w:rsidRPr="00483B06">
            <w:rPr>
              <w:rFonts w:ascii="Garamond" w:hAnsi="Garamond"/>
              <w:sz w:val="24"/>
              <w:szCs w:val="24"/>
            </w:rPr>
            <w:t>Public Square</w:t>
          </w:r>
        </w:smartTag>
      </w:smartTag>
      <w:r w:rsidRPr="00483B06">
        <w:rPr>
          <w:rFonts w:ascii="Garamond" w:hAnsi="Garamond"/>
          <w:sz w:val="24"/>
          <w:szCs w:val="24"/>
        </w:rPr>
        <w:t xml:space="preserve"> Now: A Symposium,” in </w:t>
      </w:r>
      <w:r w:rsidRPr="00483B06">
        <w:rPr>
          <w:rFonts w:ascii="Garamond" w:hAnsi="Garamond"/>
          <w:i/>
          <w:sz w:val="24"/>
          <w:szCs w:val="24"/>
        </w:rPr>
        <w:t>First Things</w:t>
      </w:r>
      <w:r w:rsidRPr="00483B06">
        <w:rPr>
          <w:rFonts w:ascii="Garamond" w:hAnsi="Garamond"/>
          <w:sz w:val="24"/>
          <w:szCs w:val="24"/>
        </w:rPr>
        <w:t>, No. 147, November 2004, 11-27.</w:t>
      </w:r>
    </w:p>
    <w:p w14:paraId="34B966E9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47ADBE54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>“</w:t>
      </w:r>
      <w:smartTag w:uri="urn:schemas-microsoft-com:office:smarttags" w:element="place">
        <w:smartTag w:uri="urn:schemas-microsoft-com:office:smarttags" w:element="PlaceType">
          <w:r w:rsidRPr="00483B06">
            <w:rPr>
              <w:rFonts w:ascii="Garamond" w:hAnsi="Garamond"/>
              <w:sz w:val="24"/>
              <w:szCs w:val="24"/>
            </w:rPr>
            <w:t>Land</w:t>
          </w:r>
        </w:smartTag>
        <w:r w:rsidRPr="00483B06">
          <w:rPr>
            <w:rFonts w:ascii="Garamond" w:hAnsi="Garamond"/>
            <w:sz w:val="24"/>
            <w:szCs w:val="24"/>
          </w:rPr>
          <w:t xml:space="preserve"> of </w:t>
        </w:r>
        <w:smartTag w:uri="urn:schemas-microsoft-com:office:smarttags" w:element="PlaceName">
          <w:r w:rsidRPr="00483B06">
            <w:rPr>
              <w:rFonts w:ascii="Garamond" w:hAnsi="Garamond"/>
              <w:sz w:val="24"/>
              <w:szCs w:val="24"/>
            </w:rPr>
            <w:t>Hope</w:t>
          </w:r>
        </w:smartTag>
      </w:smartTag>
      <w:r w:rsidRPr="00483B06">
        <w:rPr>
          <w:rFonts w:ascii="Garamond" w:hAnsi="Garamond"/>
          <w:sz w:val="24"/>
          <w:szCs w:val="24"/>
        </w:rPr>
        <w:t xml:space="preserve"> and Fear: Nathaniel Hawthorne and the American Past,” in </w:t>
      </w:r>
      <w:r w:rsidRPr="00483B06">
        <w:rPr>
          <w:rFonts w:ascii="Garamond" w:hAnsi="Garamond"/>
          <w:i/>
          <w:sz w:val="24"/>
          <w:szCs w:val="24"/>
        </w:rPr>
        <w:t>Weekly Standard</w:t>
      </w:r>
      <w:r w:rsidRPr="00483B06">
        <w:rPr>
          <w:rFonts w:ascii="Garamond" w:hAnsi="Garamond"/>
          <w:sz w:val="24"/>
          <w:szCs w:val="24"/>
        </w:rPr>
        <w:t>, August 16/August 23, 2004, 31-35. Reprinted as “</w:t>
      </w:r>
      <w:smartTag w:uri="urn:schemas-microsoft-com:office:smarttags" w:element="place">
        <w:smartTag w:uri="urn:schemas-microsoft-com:office:smarttags" w:element="City">
          <w:r w:rsidRPr="00483B06">
            <w:rPr>
              <w:rFonts w:ascii="Garamond" w:hAnsi="Garamond"/>
              <w:sz w:val="24"/>
              <w:szCs w:val="24"/>
            </w:rPr>
            <w:t>Hawthorne</w:t>
          </w:r>
        </w:smartTag>
      </w:smartTag>
      <w:r w:rsidRPr="00483B06">
        <w:rPr>
          <w:rFonts w:ascii="Garamond" w:hAnsi="Garamond"/>
          <w:sz w:val="24"/>
          <w:szCs w:val="24"/>
        </w:rPr>
        <w:t xml:space="preserve"> and the American Past,” in William Kristol, ed., </w:t>
      </w:r>
      <w:r w:rsidRPr="00483B06">
        <w:rPr>
          <w:rFonts w:ascii="Garamond" w:hAnsi="Garamond"/>
          <w:i/>
          <w:sz w:val="24"/>
          <w:szCs w:val="24"/>
        </w:rPr>
        <w:t>The Weekly Standard: A Reader, 1995-2005</w:t>
      </w:r>
      <w:r w:rsidRPr="00483B06">
        <w:rPr>
          <w:rFonts w:ascii="Garamond" w:hAnsi="Garamond"/>
          <w:sz w:val="24"/>
          <w:szCs w:val="24"/>
        </w:rPr>
        <w:t xml:space="preserve"> (HarperCollins, 2005), 471-80. </w:t>
      </w:r>
    </w:p>
    <w:p w14:paraId="6F6B7381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083B17A6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“The </w:t>
      </w:r>
      <w:smartTag w:uri="urn:schemas-microsoft-com:office:smarttags" w:element="place">
        <w:smartTag w:uri="urn:schemas-microsoft-com:office:smarttags" w:element="PlaceType">
          <w:r w:rsidRPr="00483B06">
            <w:rPr>
              <w:rFonts w:ascii="Garamond" w:hAnsi="Garamond"/>
              <w:sz w:val="24"/>
              <w:szCs w:val="24"/>
            </w:rPr>
            <w:t>Church</w:t>
          </w:r>
        </w:smartTag>
        <w:r w:rsidRPr="00483B06">
          <w:rPr>
            <w:rFonts w:ascii="Garamond" w:hAnsi="Garamond"/>
            <w:sz w:val="24"/>
            <w:szCs w:val="24"/>
          </w:rPr>
          <w:t xml:space="preserve"> of </w:t>
        </w:r>
        <w:smartTag w:uri="urn:schemas-microsoft-com:office:smarttags" w:element="PlaceName">
          <w:r w:rsidRPr="00483B06">
            <w:rPr>
              <w:rFonts w:ascii="Garamond" w:hAnsi="Garamond"/>
              <w:sz w:val="24"/>
              <w:szCs w:val="24"/>
            </w:rPr>
            <w:t>Civil Rights</w:t>
          </w:r>
        </w:smartTag>
      </w:smartTag>
      <w:r w:rsidRPr="00483B06">
        <w:rPr>
          <w:rFonts w:ascii="Garamond" w:hAnsi="Garamond"/>
          <w:sz w:val="24"/>
          <w:szCs w:val="24"/>
        </w:rPr>
        <w:t xml:space="preserve">,” in </w:t>
      </w:r>
      <w:r w:rsidRPr="00483B06">
        <w:rPr>
          <w:rFonts w:ascii="Garamond" w:hAnsi="Garamond"/>
          <w:i/>
          <w:sz w:val="24"/>
          <w:szCs w:val="24"/>
        </w:rPr>
        <w:t>Commentary</w:t>
      </w:r>
      <w:r w:rsidRPr="00483B06">
        <w:rPr>
          <w:rFonts w:ascii="Garamond" w:hAnsi="Garamond"/>
          <w:sz w:val="24"/>
          <w:szCs w:val="24"/>
        </w:rPr>
        <w:t xml:space="preserve">, Vol. 117, No. 6, June 2004, 43-46. </w:t>
      </w:r>
    </w:p>
    <w:p w14:paraId="5E06F17A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4B6ABBAC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“Science and Self-Government,” a contribution to a symposium on “Biotechnology and the Good Life,” in </w:t>
      </w:r>
      <w:r w:rsidRPr="00483B06">
        <w:rPr>
          <w:rFonts w:ascii="Garamond" w:hAnsi="Garamond"/>
          <w:i/>
          <w:sz w:val="24"/>
          <w:szCs w:val="24"/>
        </w:rPr>
        <w:t>The New Atlantis: A Journal of Technology &amp; Society</w:t>
      </w:r>
      <w:r w:rsidRPr="00483B06">
        <w:rPr>
          <w:rFonts w:ascii="Garamond" w:hAnsi="Garamond"/>
          <w:sz w:val="24"/>
          <w:szCs w:val="24"/>
        </w:rPr>
        <w:t>, Number 4, Winter 2004, 17-22.</w:t>
      </w:r>
    </w:p>
    <w:p w14:paraId="58AE93F8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3C6F6CCE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 “The Soul of a Nation,” in a special number of </w:t>
      </w:r>
      <w:r w:rsidRPr="00483B06">
        <w:rPr>
          <w:rFonts w:ascii="Garamond" w:hAnsi="Garamond"/>
          <w:i/>
          <w:sz w:val="24"/>
          <w:szCs w:val="24"/>
        </w:rPr>
        <w:t>The Public Interest</w:t>
      </w:r>
      <w:r w:rsidRPr="00483B06">
        <w:rPr>
          <w:rFonts w:ascii="Garamond" w:hAnsi="Garamond"/>
          <w:sz w:val="24"/>
          <w:szCs w:val="24"/>
        </w:rPr>
        <w:t xml:space="preserve"> entitled “Religion in </w:t>
      </w:r>
      <w:smartTag w:uri="urn:schemas-microsoft-com:office:smarttags" w:element="country-region">
        <w:smartTag w:uri="urn:schemas-microsoft-com:office:smarttags" w:element="place">
          <w:r w:rsidRPr="00483B06">
            <w:rPr>
              <w:rFonts w:ascii="Garamond" w:hAnsi="Garamond"/>
              <w:sz w:val="24"/>
              <w:szCs w:val="24"/>
            </w:rPr>
            <w:t>America</w:t>
          </w:r>
        </w:smartTag>
      </w:smartTag>
      <w:r w:rsidRPr="00483B06">
        <w:rPr>
          <w:rFonts w:ascii="Garamond" w:hAnsi="Garamond"/>
          <w:sz w:val="24"/>
          <w:szCs w:val="24"/>
        </w:rPr>
        <w:t>,” Number 155, Spring 2004, 4-19.</w:t>
      </w:r>
    </w:p>
    <w:p w14:paraId="19AE0144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2E65CD0C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“The Mixed Nature of American Patriotism,” in </w:t>
      </w:r>
      <w:r w:rsidRPr="00483B06">
        <w:rPr>
          <w:rFonts w:ascii="Garamond" w:hAnsi="Garamond"/>
          <w:i/>
          <w:sz w:val="24"/>
          <w:szCs w:val="24"/>
        </w:rPr>
        <w:t>Society</w:t>
      </w:r>
      <w:r w:rsidRPr="00483B06">
        <w:rPr>
          <w:rFonts w:ascii="Garamond" w:hAnsi="Garamond"/>
          <w:sz w:val="24"/>
          <w:szCs w:val="24"/>
        </w:rPr>
        <w:t>, November/December 2003, 37-45.</w:t>
      </w:r>
    </w:p>
    <w:p w14:paraId="127800EE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20C86D73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“The Ph.D. Octopus, 100 Years On,” in </w:t>
      </w:r>
      <w:r w:rsidRPr="00483B06">
        <w:rPr>
          <w:rFonts w:ascii="Garamond" w:hAnsi="Garamond"/>
          <w:i/>
          <w:sz w:val="24"/>
          <w:szCs w:val="24"/>
        </w:rPr>
        <w:t>Books &amp; Culture</w:t>
      </w:r>
      <w:r w:rsidRPr="00483B06">
        <w:rPr>
          <w:rFonts w:ascii="Garamond" w:hAnsi="Garamond"/>
          <w:sz w:val="24"/>
          <w:szCs w:val="24"/>
        </w:rPr>
        <w:t>, November/December 2003, 6.</w:t>
      </w:r>
    </w:p>
    <w:p w14:paraId="441B9717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71801DAD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“Emerson and Us,” in </w:t>
      </w:r>
      <w:r w:rsidRPr="00483B06">
        <w:rPr>
          <w:rFonts w:ascii="Garamond" w:hAnsi="Garamond"/>
          <w:i/>
          <w:sz w:val="24"/>
          <w:szCs w:val="24"/>
        </w:rPr>
        <w:t>Weekly Standard</w:t>
      </w:r>
      <w:r w:rsidRPr="00483B06">
        <w:rPr>
          <w:rFonts w:ascii="Garamond" w:hAnsi="Garamond"/>
          <w:sz w:val="24"/>
          <w:szCs w:val="24"/>
        </w:rPr>
        <w:t>, September 1/September 8, 2003, 35-39. (A response to the 200</w:t>
      </w:r>
      <w:r w:rsidRPr="00483B06">
        <w:rPr>
          <w:rFonts w:ascii="Garamond" w:hAnsi="Garamond"/>
          <w:sz w:val="24"/>
          <w:szCs w:val="24"/>
          <w:vertAlign w:val="superscript"/>
        </w:rPr>
        <w:t>th</w:t>
      </w:r>
      <w:r w:rsidRPr="00483B06">
        <w:rPr>
          <w:rFonts w:ascii="Garamond" w:hAnsi="Garamond"/>
          <w:sz w:val="24"/>
          <w:szCs w:val="24"/>
        </w:rPr>
        <w:t xml:space="preserve"> anniversary of the birth of Ralph Waldo Emerson.) </w:t>
      </w:r>
    </w:p>
    <w:p w14:paraId="5AFF6B42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13C2B518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“Tradition, History, and Sequoias,” in </w:t>
      </w:r>
      <w:r w:rsidRPr="00483B06">
        <w:rPr>
          <w:rFonts w:ascii="Garamond" w:hAnsi="Garamond"/>
          <w:i/>
          <w:sz w:val="24"/>
          <w:szCs w:val="24"/>
        </w:rPr>
        <w:t>First Things</w:t>
      </w:r>
      <w:r w:rsidRPr="00483B06">
        <w:rPr>
          <w:rFonts w:ascii="Garamond" w:hAnsi="Garamond"/>
          <w:sz w:val="24"/>
          <w:szCs w:val="24"/>
        </w:rPr>
        <w:t xml:space="preserve">, March 2003, 41-47.  </w:t>
      </w:r>
    </w:p>
    <w:p w14:paraId="2FAA25B3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2D74FE8C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“Introduction,” to Patrick Swan, ed., </w:t>
      </w:r>
      <w:r w:rsidRPr="00483B06">
        <w:rPr>
          <w:rFonts w:ascii="Garamond" w:hAnsi="Garamond"/>
          <w:i/>
          <w:sz w:val="24"/>
          <w:szCs w:val="24"/>
        </w:rPr>
        <w:t>Alger Hiss, Whittaker Chambers, and the Schism in the American Soul</w:t>
      </w:r>
      <w:r w:rsidRPr="00483B06">
        <w:rPr>
          <w:rFonts w:ascii="Garamond" w:hAnsi="Garamond"/>
          <w:sz w:val="24"/>
          <w:szCs w:val="24"/>
        </w:rPr>
        <w:t xml:space="preserve"> (ISI Books, 2003), 1-10.</w:t>
      </w:r>
    </w:p>
    <w:p w14:paraId="7C561560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3C47E291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“The Shadow of Mastery,” in </w:t>
      </w:r>
      <w:r w:rsidRPr="00483B06">
        <w:rPr>
          <w:rFonts w:ascii="Garamond" w:hAnsi="Garamond"/>
          <w:i/>
          <w:iCs/>
          <w:sz w:val="24"/>
          <w:szCs w:val="24"/>
        </w:rPr>
        <w:t>Touchstone</w:t>
      </w:r>
      <w:r w:rsidRPr="00483B06">
        <w:rPr>
          <w:rFonts w:ascii="Garamond" w:hAnsi="Garamond"/>
          <w:sz w:val="24"/>
          <w:szCs w:val="24"/>
        </w:rPr>
        <w:t>, March 2002, 19-21.</w:t>
      </w:r>
    </w:p>
    <w:p w14:paraId="2CCBA021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1ACAE875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“The Continuing Irony of American History,” in </w:t>
      </w:r>
      <w:r w:rsidRPr="00483B06">
        <w:rPr>
          <w:rFonts w:ascii="Garamond" w:hAnsi="Garamond"/>
          <w:i/>
          <w:iCs/>
          <w:sz w:val="24"/>
          <w:szCs w:val="24"/>
        </w:rPr>
        <w:t>First Things</w:t>
      </w:r>
      <w:r w:rsidRPr="00483B06">
        <w:rPr>
          <w:rFonts w:ascii="Garamond" w:hAnsi="Garamond"/>
          <w:sz w:val="24"/>
          <w:szCs w:val="24"/>
        </w:rPr>
        <w:t xml:space="preserve">, Number 120, February 2002, 20-25.  This essay also appears in John Wilson, ed., </w:t>
      </w:r>
      <w:r w:rsidRPr="00483B06">
        <w:rPr>
          <w:rFonts w:ascii="Garamond" w:hAnsi="Garamond"/>
          <w:i/>
          <w:sz w:val="24"/>
          <w:szCs w:val="24"/>
        </w:rPr>
        <w:t>The Best Christian Writing 2004</w:t>
      </w:r>
      <w:r w:rsidRPr="00483B06">
        <w:rPr>
          <w:rFonts w:ascii="Garamond" w:hAnsi="Garamond"/>
          <w:sz w:val="24"/>
          <w:szCs w:val="24"/>
        </w:rPr>
        <w:t xml:space="preserve"> (Jossey-Bass, 2004), 99-116.</w:t>
      </w:r>
    </w:p>
    <w:p w14:paraId="75449B81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640E9D3F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“Teaching Religion in </w:t>
      </w:r>
      <w:smartTag w:uri="urn:schemas-microsoft-com:office:smarttags" w:element="place">
        <w:smartTag w:uri="urn:schemas-microsoft-com:office:smarttags" w:element="PlaceName">
          <w:r w:rsidRPr="00483B06">
            <w:rPr>
              <w:rFonts w:ascii="Garamond" w:hAnsi="Garamond"/>
              <w:sz w:val="24"/>
              <w:szCs w:val="24"/>
            </w:rPr>
            <w:t>American</w:t>
          </w:r>
        </w:smartTag>
        <w:r w:rsidRPr="00483B06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483B06">
            <w:rPr>
              <w:rFonts w:ascii="Garamond" w:hAnsi="Garamond"/>
              <w:sz w:val="24"/>
              <w:szCs w:val="24"/>
            </w:rPr>
            <w:t>Schools</w:t>
          </w:r>
        </w:smartTag>
      </w:smartTag>
      <w:r w:rsidRPr="00483B06">
        <w:rPr>
          <w:rFonts w:ascii="Garamond" w:hAnsi="Garamond"/>
          <w:sz w:val="24"/>
          <w:szCs w:val="24"/>
        </w:rPr>
        <w:t xml:space="preserve"> and Colleges: Some Thoughts for the 21</w:t>
      </w:r>
      <w:r w:rsidRPr="00483B06">
        <w:rPr>
          <w:rFonts w:ascii="Garamond" w:hAnsi="Garamond"/>
          <w:sz w:val="24"/>
          <w:szCs w:val="24"/>
          <w:vertAlign w:val="superscript"/>
        </w:rPr>
        <w:t>st</w:t>
      </w:r>
      <w:r w:rsidRPr="00483B06">
        <w:rPr>
          <w:rFonts w:ascii="Garamond" w:hAnsi="Garamond"/>
          <w:sz w:val="24"/>
          <w:szCs w:val="24"/>
        </w:rPr>
        <w:t xml:space="preserve"> Century,” in </w:t>
      </w:r>
      <w:r w:rsidRPr="00483B06">
        <w:rPr>
          <w:rFonts w:ascii="Garamond" w:hAnsi="Garamond"/>
          <w:i/>
          <w:iCs/>
          <w:sz w:val="24"/>
          <w:szCs w:val="24"/>
        </w:rPr>
        <w:t>Historically Speaking: Newsletter of The Historical Society,</w:t>
      </w:r>
      <w:r w:rsidRPr="00483B06">
        <w:rPr>
          <w:rFonts w:ascii="Garamond" w:hAnsi="Garamond"/>
          <w:sz w:val="24"/>
          <w:szCs w:val="24"/>
        </w:rPr>
        <w:t xml:space="preserve"> November 2001, 8-15.</w:t>
      </w:r>
    </w:p>
    <w:p w14:paraId="1FB35D9E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3F1B472C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>“</w:t>
      </w:r>
      <w:smartTag w:uri="urn:schemas-microsoft-com:office:smarttags" w:element="country-region">
        <w:smartTag w:uri="urn:schemas-microsoft-com:office:smarttags" w:element="place">
          <w:r w:rsidRPr="00483B06">
            <w:rPr>
              <w:rFonts w:ascii="Garamond" w:hAnsi="Garamond"/>
              <w:sz w:val="24"/>
              <w:szCs w:val="24"/>
            </w:rPr>
            <w:t>America</w:t>
          </w:r>
        </w:smartTag>
      </w:smartTag>
      <w:r w:rsidRPr="00483B06">
        <w:rPr>
          <w:rFonts w:ascii="Garamond" w:hAnsi="Garamond"/>
          <w:sz w:val="24"/>
          <w:szCs w:val="24"/>
        </w:rPr>
        <w:t xml:space="preserve">---Idea or Nation?” in </w:t>
      </w:r>
      <w:r w:rsidRPr="00483B06">
        <w:rPr>
          <w:rFonts w:ascii="Garamond" w:hAnsi="Garamond"/>
          <w:i/>
          <w:iCs/>
          <w:sz w:val="24"/>
          <w:szCs w:val="24"/>
        </w:rPr>
        <w:t xml:space="preserve">The Public Interest, </w:t>
      </w:r>
      <w:r w:rsidRPr="00483B06">
        <w:rPr>
          <w:rFonts w:ascii="Garamond" w:hAnsi="Garamond"/>
          <w:sz w:val="24"/>
          <w:szCs w:val="24"/>
        </w:rPr>
        <w:t>Number 145, Fall 2001, 44-58.</w:t>
      </w:r>
    </w:p>
    <w:p w14:paraId="1486357C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7BBE88FF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“History for a Democracy,” in </w:t>
      </w:r>
      <w:r w:rsidRPr="00483B06">
        <w:rPr>
          <w:rFonts w:ascii="Garamond" w:hAnsi="Garamond"/>
          <w:i/>
          <w:iCs/>
          <w:sz w:val="24"/>
          <w:szCs w:val="24"/>
        </w:rPr>
        <w:t>Wilson Quarterly</w:t>
      </w:r>
      <w:r w:rsidRPr="00483B06">
        <w:rPr>
          <w:rFonts w:ascii="Garamond" w:hAnsi="Garamond"/>
          <w:sz w:val="24"/>
          <w:szCs w:val="24"/>
        </w:rPr>
        <w:t xml:space="preserve">, Volume 25, No. 4, Autumn 2001, 99-106. </w:t>
      </w:r>
    </w:p>
    <w:p w14:paraId="579A8C41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5F038FEC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“Individualism and Its Discontents,” in </w:t>
      </w:r>
      <w:r w:rsidRPr="00483B06">
        <w:rPr>
          <w:rFonts w:ascii="Garamond" w:hAnsi="Garamond"/>
          <w:i/>
          <w:iCs/>
          <w:sz w:val="24"/>
          <w:szCs w:val="24"/>
        </w:rPr>
        <w:t>Virginia Quarterly Review</w:t>
      </w:r>
      <w:r w:rsidRPr="00483B06">
        <w:rPr>
          <w:rFonts w:ascii="Garamond" w:hAnsi="Garamond"/>
          <w:sz w:val="24"/>
          <w:szCs w:val="24"/>
        </w:rPr>
        <w:t>, Vol. 77, No. 3,  Summer 2001, 391-</w:t>
      </w:r>
      <w:r w:rsidRPr="00483B06">
        <w:rPr>
          <w:rFonts w:ascii="Garamond" w:hAnsi="Garamond"/>
          <w:sz w:val="24"/>
          <w:szCs w:val="24"/>
        </w:rPr>
        <w:lastRenderedPageBreak/>
        <w:t xml:space="preserve">405. A shorter version of this essay also appeared in </w:t>
      </w:r>
      <w:r w:rsidRPr="00483B06">
        <w:rPr>
          <w:rFonts w:ascii="Garamond" w:hAnsi="Garamond"/>
          <w:i/>
          <w:iCs/>
          <w:sz w:val="24"/>
          <w:szCs w:val="24"/>
        </w:rPr>
        <w:t>The Responsive Community</w:t>
      </w:r>
      <w:r w:rsidRPr="00483B06">
        <w:rPr>
          <w:rFonts w:ascii="Garamond" w:hAnsi="Garamond"/>
          <w:sz w:val="24"/>
          <w:szCs w:val="24"/>
        </w:rPr>
        <w:t xml:space="preserve">, Vol. 11, No. 4, Fall 2001, 14-25. </w:t>
      </w:r>
    </w:p>
    <w:p w14:paraId="26B549AC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74D8EC9E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“The American Scholar: Kenneth Lynn, 1923-2001,” in </w:t>
      </w:r>
      <w:r w:rsidRPr="00483B06">
        <w:rPr>
          <w:rFonts w:ascii="Garamond" w:hAnsi="Garamond"/>
          <w:i/>
          <w:iCs/>
          <w:sz w:val="24"/>
          <w:szCs w:val="24"/>
        </w:rPr>
        <w:t>Weekly Standard</w:t>
      </w:r>
      <w:r w:rsidRPr="00483B06">
        <w:rPr>
          <w:rFonts w:ascii="Garamond" w:hAnsi="Garamond"/>
          <w:sz w:val="24"/>
          <w:szCs w:val="24"/>
        </w:rPr>
        <w:t xml:space="preserve">, July 16, 2001, 37-39. (His life and work.) </w:t>
      </w:r>
    </w:p>
    <w:p w14:paraId="40FA57D8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5F08C96A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>“Remembering Santayana,” in</w:t>
      </w:r>
      <w:r w:rsidRPr="00483B06">
        <w:rPr>
          <w:rFonts w:ascii="Garamond" w:hAnsi="Garamond"/>
          <w:i/>
          <w:iCs/>
          <w:sz w:val="24"/>
          <w:szCs w:val="24"/>
        </w:rPr>
        <w:t xml:space="preserve"> Wilson Quarterly</w:t>
      </w:r>
      <w:r w:rsidRPr="00483B06">
        <w:rPr>
          <w:rFonts w:ascii="Garamond" w:hAnsi="Garamond"/>
          <w:sz w:val="24"/>
          <w:szCs w:val="24"/>
        </w:rPr>
        <w:t xml:space="preserve">, Vol. 25, No. 3, Summer 2001, 48-63. (A biographical account and analysis of the American philosopher George Santayana.) </w:t>
      </w:r>
    </w:p>
    <w:p w14:paraId="6F23E071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680416C6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“Clio’s Makeshift Laboratory,” in </w:t>
      </w:r>
      <w:r w:rsidRPr="00483B06">
        <w:rPr>
          <w:rFonts w:ascii="Garamond" w:hAnsi="Garamond"/>
          <w:i/>
          <w:iCs/>
          <w:sz w:val="24"/>
          <w:szCs w:val="24"/>
        </w:rPr>
        <w:t>First Things</w:t>
      </w:r>
      <w:r w:rsidRPr="00483B06">
        <w:rPr>
          <w:rFonts w:ascii="Garamond" w:hAnsi="Garamond"/>
          <w:sz w:val="24"/>
          <w:szCs w:val="24"/>
        </w:rPr>
        <w:t xml:space="preserve">, Number 111, March 2001, 23-27. This essay also appears in John Wilson, ed., </w:t>
      </w:r>
      <w:r w:rsidRPr="00483B06">
        <w:rPr>
          <w:rFonts w:ascii="Garamond" w:hAnsi="Garamond"/>
          <w:i/>
          <w:sz w:val="24"/>
          <w:szCs w:val="24"/>
        </w:rPr>
        <w:t>The Best Christian Writing 2002</w:t>
      </w:r>
      <w:r w:rsidRPr="00483B06">
        <w:rPr>
          <w:rFonts w:ascii="Garamond" w:hAnsi="Garamond"/>
          <w:sz w:val="24"/>
          <w:szCs w:val="24"/>
        </w:rPr>
        <w:t>(Harper San Francisco, 2002), 114-29.</w:t>
      </w:r>
    </w:p>
    <w:p w14:paraId="7FEA9167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3C53BB5A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“Two Concepts of Secularism,” in </w:t>
      </w:r>
      <w:r w:rsidRPr="00483B06">
        <w:rPr>
          <w:rFonts w:ascii="Garamond" w:hAnsi="Garamond"/>
          <w:i/>
          <w:iCs/>
          <w:sz w:val="24"/>
          <w:szCs w:val="24"/>
        </w:rPr>
        <w:t>Wilson Quarterly</w:t>
      </w:r>
      <w:r w:rsidRPr="00483B06">
        <w:rPr>
          <w:rFonts w:ascii="Garamond" w:hAnsi="Garamond"/>
          <w:sz w:val="24"/>
          <w:szCs w:val="24"/>
        </w:rPr>
        <w:t xml:space="preserve">, Summer 2000, Vol. 24, No. 3, 54-71.  This essay also appears under the same title in a longer, and fully annotated form in a special number of </w:t>
      </w:r>
      <w:r w:rsidRPr="00483B06">
        <w:rPr>
          <w:rFonts w:ascii="Garamond" w:hAnsi="Garamond"/>
          <w:i/>
          <w:iCs/>
          <w:sz w:val="24"/>
          <w:szCs w:val="24"/>
        </w:rPr>
        <w:t>Journal of Policy History</w:t>
      </w:r>
      <w:r w:rsidRPr="00483B06">
        <w:rPr>
          <w:rFonts w:ascii="Garamond" w:hAnsi="Garamond"/>
          <w:sz w:val="24"/>
          <w:szCs w:val="24"/>
        </w:rPr>
        <w:t xml:space="preserve"> entitled “Religion, Politics, and Policy,”  Vol. 13, No. 1 (Spring 2001), 47-72, and in </w:t>
      </w:r>
      <w:r w:rsidRPr="00483B06">
        <w:rPr>
          <w:rFonts w:ascii="Garamond" w:hAnsi="Garamond"/>
          <w:i/>
          <w:iCs/>
          <w:sz w:val="24"/>
          <w:szCs w:val="24"/>
        </w:rPr>
        <w:t xml:space="preserve">Religion Returns to the Public Square: Faith and Policy in Modern America </w:t>
      </w:r>
      <w:r w:rsidRPr="00483B06">
        <w:rPr>
          <w:rFonts w:ascii="Garamond" w:hAnsi="Garamond"/>
          <w:sz w:val="24"/>
          <w:szCs w:val="24"/>
        </w:rPr>
        <w:t>(Johns Hopkins, 2002), 31-62.</w:t>
      </w:r>
    </w:p>
    <w:p w14:paraId="734742D6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0FDBEF1A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“The Judeo-Christian Tradition and the Liberal Tradition in the American Republic,” in T. William </w:t>
      </w:r>
      <w:proofErr w:type="spellStart"/>
      <w:r w:rsidRPr="00483B06">
        <w:rPr>
          <w:rFonts w:ascii="Garamond" w:hAnsi="Garamond"/>
          <w:sz w:val="24"/>
          <w:szCs w:val="24"/>
        </w:rPr>
        <w:t>Boxx</w:t>
      </w:r>
      <w:proofErr w:type="spellEnd"/>
      <w:r w:rsidRPr="00483B06">
        <w:rPr>
          <w:rFonts w:ascii="Garamond" w:hAnsi="Garamond"/>
          <w:sz w:val="24"/>
          <w:szCs w:val="24"/>
        </w:rPr>
        <w:t xml:space="preserve"> and Gary M. </w:t>
      </w:r>
      <w:proofErr w:type="spellStart"/>
      <w:r w:rsidRPr="00483B06">
        <w:rPr>
          <w:rFonts w:ascii="Garamond" w:hAnsi="Garamond"/>
          <w:sz w:val="24"/>
          <w:szCs w:val="24"/>
        </w:rPr>
        <w:t>Quinlivan</w:t>
      </w:r>
      <w:proofErr w:type="spellEnd"/>
      <w:r w:rsidRPr="00483B06">
        <w:rPr>
          <w:rFonts w:ascii="Garamond" w:hAnsi="Garamond"/>
          <w:sz w:val="24"/>
          <w:szCs w:val="24"/>
        </w:rPr>
        <w:t xml:space="preserve">, ed., </w:t>
      </w:r>
      <w:r w:rsidRPr="00483B06">
        <w:rPr>
          <w:rFonts w:ascii="Garamond" w:hAnsi="Garamond"/>
          <w:i/>
          <w:iCs/>
          <w:sz w:val="24"/>
          <w:szCs w:val="24"/>
        </w:rPr>
        <w:t>Public Morality, Civic Virtue, and the Problem of Modern Liberalism</w:t>
      </w:r>
      <w:r w:rsidRPr="00483B06">
        <w:rPr>
          <w:rFonts w:ascii="Garamond" w:hAnsi="Garamond"/>
          <w:sz w:val="24"/>
          <w:szCs w:val="24"/>
        </w:rPr>
        <w:t xml:space="preserve"> (Eerdmans, 2000), 124-36.</w:t>
      </w:r>
    </w:p>
    <w:p w14:paraId="03706688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2669A4C2" w14:textId="2D1C78FF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“Is America an Experiment?” in </w:t>
      </w:r>
      <w:r w:rsidRPr="00483B06">
        <w:rPr>
          <w:rFonts w:ascii="Garamond" w:hAnsi="Garamond"/>
          <w:i/>
          <w:iCs/>
          <w:sz w:val="24"/>
          <w:szCs w:val="24"/>
        </w:rPr>
        <w:t>The Public Interest</w:t>
      </w:r>
      <w:r w:rsidRPr="00483B06">
        <w:rPr>
          <w:rFonts w:ascii="Garamond" w:hAnsi="Garamond"/>
          <w:sz w:val="24"/>
          <w:szCs w:val="24"/>
        </w:rPr>
        <w:t xml:space="preserve">, Fall 1998, 3-22. This essay also appears in an extended and annotated form in Gary Gregg III, ed., </w:t>
      </w:r>
      <w:r w:rsidRPr="00483B06">
        <w:rPr>
          <w:rFonts w:ascii="Garamond" w:hAnsi="Garamond"/>
          <w:i/>
          <w:iCs/>
          <w:sz w:val="24"/>
          <w:szCs w:val="24"/>
        </w:rPr>
        <w:t>Vital Remnants: America’s Founding and the Western Tradition</w:t>
      </w:r>
      <w:r w:rsidRPr="00483B06">
        <w:rPr>
          <w:rFonts w:ascii="Garamond" w:hAnsi="Garamond"/>
          <w:sz w:val="24"/>
          <w:szCs w:val="24"/>
        </w:rPr>
        <w:t xml:space="preserve"> (ISI Books, 1999), 1-32. </w:t>
      </w:r>
    </w:p>
    <w:p w14:paraId="3DE26A10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3B12F8F6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“Fifty Years of </w:t>
      </w:r>
      <w:r w:rsidRPr="00483B06">
        <w:rPr>
          <w:rFonts w:ascii="Garamond" w:hAnsi="Garamond"/>
          <w:i/>
          <w:iCs/>
          <w:sz w:val="24"/>
          <w:szCs w:val="24"/>
        </w:rPr>
        <w:t>The Lonely Crowd</w:t>
      </w:r>
      <w:r w:rsidRPr="00483B06">
        <w:rPr>
          <w:rFonts w:ascii="Garamond" w:hAnsi="Garamond"/>
          <w:sz w:val="24"/>
          <w:szCs w:val="24"/>
        </w:rPr>
        <w:t xml:space="preserve">,” in </w:t>
      </w:r>
      <w:r w:rsidRPr="00483B06">
        <w:rPr>
          <w:rFonts w:ascii="Garamond" w:hAnsi="Garamond"/>
          <w:i/>
          <w:iCs/>
          <w:sz w:val="24"/>
          <w:szCs w:val="24"/>
        </w:rPr>
        <w:t>Wilson Quarterly</w:t>
      </w:r>
      <w:r w:rsidRPr="00483B06">
        <w:rPr>
          <w:rFonts w:ascii="Garamond" w:hAnsi="Garamond"/>
          <w:sz w:val="24"/>
          <w:szCs w:val="24"/>
        </w:rPr>
        <w:t>, Vol. 22, No. 3, Summer 1998, 34-42.</w:t>
      </w:r>
    </w:p>
    <w:p w14:paraId="61E5CB3C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47B29CC8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“Communitarianism and the Federal Idea,” in Peter Lawler, ed., </w:t>
      </w:r>
      <w:r w:rsidRPr="00483B06">
        <w:rPr>
          <w:rFonts w:ascii="Garamond" w:hAnsi="Garamond"/>
          <w:i/>
          <w:iCs/>
          <w:sz w:val="24"/>
          <w:szCs w:val="24"/>
        </w:rPr>
        <w:t>Community and Political Thought Today</w:t>
      </w:r>
      <w:r w:rsidRPr="00483B06">
        <w:rPr>
          <w:rFonts w:ascii="Garamond" w:hAnsi="Garamond"/>
          <w:sz w:val="24"/>
          <w:szCs w:val="24"/>
        </w:rPr>
        <w:t xml:space="preserve"> (Praeger, 1998), 101-108.</w:t>
      </w:r>
    </w:p>
    <w:p w14:paraId="2A357249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5F6E14E3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“Mr. Emerson’s Tombstone,” in </w:t>
      </w:r>
      <w:r w:rsidRPr="00483B06">
        <w:rPr>
          <w:rFonts w:ascii="Garamond" w:hAnsi="Garamond"/>
          <w:i/>
          <w:iCs/>
          <w:sz w:val="24"/>
          <w:szCs w:val="24"/>
        </w:rPr>
        <w:t>First Things</w:t>
      </w:r>
      <w:r w:rsidRPr="00483B06">
        <w:rPr>
          <w:rFonts w:ascii="Garamond" w:hAnsi="Garamond"/>
          <w:sz w:val="24"/>
          <w:szCs w:val="24"/>
        </w:rPr>
        <w:t xml:space="preserve">, Number 83, May 1998, 16-22. This essay also appears in extended and annotated form in Bruce Frohnen and George Carey, eds., </w:t>
      </w:r>
      <w:r w:rsidRPr="00483B06">
        <w:rPr>
          <w:rFonts w:ascii="Garamond" w:hAnsi="Garamond"/>
          <w:i/>
          <w:iCs/>
          <w:sz w:val="24"/>
          <w:szCs w:val="24"/>
        </w:rPr>
        <w:t>Community and Tradition</w:t>
      </w:r>
      <w:r w:rsidRPr="00483B06">
        <w:rPr>
          <w:rFonts w:ascii="Garamond" w:hAnsi="Garamond"/>
          <w:sz w:val="24"/>
          <w:szCs w:val="24"/>
        </w:rPr>
        <w:t xml:space="preserve"> (Rowman and Littlefield, 1998), 85-101. </w:t>
      </w:r>
    </w:p>
    <w:p w14:paraId="1D24356A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1121DB08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“Filling the Hollow Core: Religious Faith and the Postmodern University,” in Gregory Wolfe, ed., </w:t>
      </w:r>
      <w:r w:rsidRPr="00483B06">
        <w:rPr>
          <w:rFonts w:ascii="Garamond" w:hAnsi="Garamond"/>
          <w:i/>
          <w:iCs/>
          <w:sz w:val="24"/>
          <w:szCs w:val="24"/>
        </w:rPr>
        <w:t>The New Religious Humanists: A Reader</w:t>
      </w:r>
      <w:r w:rsidRPr="00483B06">
        <w:rPr>
          <w:rFonts w:ascii="Garamond" w:hAnsi="Garamond"/>
          <w:sz w:val="24"/>
          <w:szCs w:val="24"/>
        </w:rPr>
        <w:t xml:space="preserve"> (Free Press, 1997), 231-40.</w:t>
      </w:r>
    </w:p>
    <w:p w14:paraId="5ADC8C3C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26EEF1DD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>“Historical Writing in an Age of Interpretation,”</w:t>
      </w:r>
      <w:r w:rsidRPr="00483B06">
        <w:rPr>
          <w:rFonts w:ascii="Garamond" w:hAnsi="Garamond"/>
          <w:i/>
          <w:iCs/>
          <w:sz w:val="24"/>
          <w:szCs w:val="24"/>
        </w:rPr>
        <w:t xml:space="preserve"> Academic Questions</w:t>
      </w:r>
      <w:r w:rsidRPr="00483B06">
        <w:rPr>
          <w:rFonts w:ascii="Garamond" w:hAnsi="Garamond"/>
          <w:sz w:val="24"/>
          <w:szCs w:val="24"/>
        </w:rPr>
        <w:t>, Vol. 9, No. 5, Special Issue 1997, 55-58.</w:t>
      </w:r>
    </w:p>
    <w:p w14:paraId="37C17949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4D3C5530" w14:textId="3CDBECD2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“The Soul of Man Under Federalism,” </w:t>
      </w:r>
      <w:r w:rsidRPr="00483B06">
        <w:rPr>
          <w:rFonts w:ascii="Garamond" w:hAnsi="Garamond"/>
          <w:i/>
          <w:iCs/>
          <w:sz w:val="24"/>
          <w:szCs w:val="24"/>
        </w:rPr>
        <w:t>First Things</w:t>
      </w:r>
      <w:r w:rsidRPr="00483B06">
        <w:rPr>
          <w:rFonts w:ascii="Garamond" w:hAnsi="Garamond"/>
          <w:sz w:val="24"/>
          <w:szCs w:val="24"/>
        </w:rPr>
        <w:t xml:space="preserve">, Number 64, June/July 1996, 21-26. Also reprinted in </w:t>
      </w:r>
      <w:r w:rsidRPr="00483B06">
        <w:rPr>
          <w:rFonts w:ascii="Garamond" w:hAnsi="Garamond"/>
          <w:i/>
          <w:iCs/>
          <w:sz w:val="24"/>
          <w:szCs w:val="24"/>
        </w:rPr>
        <w:t>The Good Society</w:t>
      </w:r>
      <w:r w:rsidRPr="00483B06">
        <w:rPr>
          <w:rFonts w:ascii="Garamond" w:hAnsi="Garamond"/>
          <w:sz w:val="24"/>
          <w:szCs w:val="24"/>
        </w:rPr>
        <w:t xml:space="preserve"> (the journal of the Committee on the Political Economy of the Good Society), Vol. 6, No. 3, Fall 1996, pp. 16-20.</w:t>
      </w:r>
    </w:p>
    <w:p w14:paraId="1E9CF186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5D5F2230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“Where Have We Come Since the 1950s? Thoughts on Materialism and American Social Character,” in Robert </w:t>
      </w:r>
      <w:proofErr w:type="spellStart"/>
      <w:r w:rsidRPr="00483B06">
        <w:rPr>
          <w:rFonts w:ascii="Garamond" w:hAnsi="Garamond"/>
          <w:sz w:val="24"/>
          <w:szCs w:val="24"/>
        </w:rPr>
        <w:t>Wuthnow</w:t>
      </w:r>
      <w:proofErr w:type="spellEnd"/>
      <w:r w:rsidRPr="00483B06">
        <w:rPr>
          <w:rFonts w:ascii="Garamond" w:hAnsi="Garamond"/>
          <w:sz w:val="24"/>
          <w:szCs w:val="24"/>
        </w:rPr>
        <w:t xml:space="preserve">, ed., </w:t>
      </w:r>
      <w:r w:rsidRPr="00483B06">
        <w:rPr>
          <w:rFonts w:ascii="Garamond" w:hAnsi="Garamond"/>
          <w:i/>
          <w:iCs/>
          <w:sz w:val="24"/>
          <w:szCs w:val="24"/>
        </w:rPr>
        <w:t>Rethinking Materialism: Perspectives on the Spiritual Dimension of Economic Behavior</w:t>
      </w:r>
      <w:r w:rsidRPr="00483B06">
        <w:rPr>
          <w:rFonts w:ascii="Garamond" w:hAnsi="Garamond"/>
          <w:sz w:val="24"/>
          <w:szCs w:val="24"/>
        </w:rPr>
        <w:t xml:space="preserve"> (Eerdmans, 1995), 25-71.</w:t>
      </w:r>
    </w:p>
    <w:p w14:paraId="25AF6175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543A8D0F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“The State of American Higher Education: A Conversation with David Riesman,” </w:t>
      </w:r>
      <w:r w:rsidRPr="00483B06">
        <w:rPr>
          <w:rFonts w:ascii="Garamond" w:hAnsi="Garamond"/>
          <w:i/>
          <w:iCs/>
          <w:sz w:val="24"/>
          <w:szCs w:val="24"/>
        </w:rPr>
        <w:t>Academic Questions</w:t>
      </w:r>
      <w:r w:rsidRPr="00483B06">
        <w:rPr>
          <w:rFonts w:ascii="Garamond" w:hAnsi="Garamond"/>
          <w:sz w:val="24"/>
          <w:szCs w:val="24"/>
        </w:rPr>
        <w:t>, Vol. 8, No. 1, Winter 1994-95, 14-32; and Vol. 8, No. 2, Spring 1995, 32-48.</w:t>
      </w:r>
    </w:p>
    <w:p w14:paraId="65426432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3F0AB3A5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“Edward Bellamy and the Politics of Meaning,” </w:t>
      </w:r>
      <w:r w:rsidRPr="00483B06">
        <w:rPr>
          <w:rFonts w:ascii="Garamond" w:hAnsi="Garamond"/>
          <w:i/>
          <w:iCs/>
          <w:sz w:val="24"/>
          <w:szCs w:val="24"/>
        </w:rPr>
        <w:t>American Scholar</w:t>
      </w:r>
      <w:r w:rsidRPr="00483B06">
        <w:rPr>
          <w:rFonts w:ascii="Garamond" w:hAnsi="Garamond"/>
          <w:sz w:val="24"/>
          <w:szCs w:val="24"/>
        </w:rPr>
        <w:t xml:space="preserve">, Vol. 64, No. 2, Spring 1995, 264-71. Also reprinted in </w:t>
      </w:r>
      <w:r w:rsidRPr="00483B06">
        <w:rPr>
          <w:rFonts w:ascii="Garamond" w:hAnsi="Garamond"/>
          <w:i/>
          <w:iCs/>
          <w:sz w:val="24"/>
          <w:szCs w:val="24"/>
        </w:rPr>
        <w:t>Current</w:t>
      </w:r>
      <w:r w:rsidRPr="00483B06">
        <w:rPr>
          <w:rFonts w:ascii="Garamond" w:hAnsi="Garamond"/>
          <w:sz w:val="24"/>
          <w:szCs w:val="24"/>
        </w:rPr>
        <w:t>, Number 375, September 1995, 31-37.</w:t>
      </w:r>
    </w:p>
    <w:p w14:paraId="189AA6D9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4280072B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“Historical Research on the Refugee Intellectuals: Problems and Prospects,” </w:t>
      </w:r>
      <w:r w:rsidRPr="00483B06">
        <w:rPr>
          <w:rFonts w:ascii="Garamond" w:hAnsi="Garamond"/>
          <w:i/>
          <w:iCs/>
          <w:sz w:val="24"/>
          <w:szCs w:val="24"/>
        </w:rPr>
        <w:t>International Journal of Politics, Culture, and Society</w:t>
      </w:r>
      <w:r w:rsidRPr="00483B06">
        <w:rPr>
          <w:rFonts w:ascii="Garamond" w:hAnsi="Garamond"/>
          <w:sz w:val="24"/>
          <w:szCs w:val="24"/>
        </w:rPr>
        <w:t>, Vol. 7, No. 3, Spring 1994, 513-24.</w:t>
      </w:r>
    </w:p>
    <w:p w14:paraId="449FE778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457FC12F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“Clio in 2013: The Writing and Teaching of History in the Next Twenty Years,” </w:t>
      </w:r>
      <w:r w:rsidRPr="00483B06">
        <w:rPr>
          <w:rFonts w:ascii="Garamond" w:hAnsi="Garamond"/>
          <w:i/>
          <w:iCs/>
          <w:sz w:val="24"/>
          <w:szCs w:val="24"/>
        </w:rPr>
        <w:t>Academic Questions</w:t>
      </w:r>
      <w:r w:rsidRPr="00483B06">
        <w:rPr>
          <w:rFonts w:ascii="Garamond" w:hAnsi="Garamond"/>
          <w:sz w:val="24"/>
          <w:szCs w:val="24"/>
        </w:rPr>
        <w:t>, Vol. 7, No. 1, Winter 1993-94, 20-28.</w:t>
      </w:r>
    </w:p>
    <w:p w14:paraId="5122F2B4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44C5B9EF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“John W. Burgess and the Search for Cohesion in American Political Thought,” </w:t>
      </w:r>
      <w:r w:rsidRPr="00483B06">
        <w:rPr>
          <w:rFonts w:ascii="Garamond" w:hAnsi="Garamond"/>
          <w:i/>
          <w:iCs/>
          <w:sz w:val="24"/>
          <w:szCs w:val="24"/>
        </w:rPr>
        <w:t>Polity</w:t>
      </w:r>
      <w:r w:rsidRPr="00483B06">
        <w:rPr>
          <w:rFonts w:ascii="Garamond" w:hAnsi="Garamond"/>
          <w:sz w:val="24"/>
          <w:szCs w:val="24"/>
        </w:rPr>
        <w:t>, Vol. 26, No. 1, Fall 1993, 51-73.</w:t>
      </w:r>
    </w:p>
    <w:p w14:paraId="707AD7CB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33B57C03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“The Strange Career of </w:t>
      </w:r>
      <w:r w:rsidRPr="00483B06">
        <w:rPr>
          <w:rFonts w:ascii="Garamond" w:hAnsi="Garamond"/>
          <w:i/>
          <w:iCs/>
          <w:sz w:val="24"/>
          <w:szCs w:val="24"/>
        </w:rPr>
        <w:t>The Lonely Crowd</w:t>
      </w:r>
      <w:r w:rsidRPr="00483B06">
        <w:rPr>
          <w:rFonts w:ascii="Garamond" w:hAnsi="Garamond"/>
          <w:sz w:val="24"/>
          <w:szCs w:val="24"/>
        </w:rPr>
        <w:t xml:space="preserve">: Or, The Antinomies of Autonomy,” in Thomas L. Haskell and Richard F. </w:t>
      </w:r>
      <w:proofErr w:type="spellStart"/>
      <w:r w:rsidRPr="00483B06">
        <w:rPr>
          <w:rFonts w:ascii="Garamond" w:hAnsi="Garamond"/>
          <w:sz w:val="24"/>
          <w:szCs w:val="24"/>
        </w:rPr>
        <w:t>Teichgraeber</w:t>
      </w:r>
      <w:proofErr w:type="spellEnd"/>
      <w:r w:rsidRPr="00483B06">
        <w:rPr>
          <w:rFonts w:ascii="Garamond" w:hAnsi="Garamond"/>
          <w:sz w:val="24"/>
          <w:szCs w:val="24"/>
        </w:rPr>
        <w:t xml:space="preserve">, eds., </w:t>
      </w:r>
      <w:r w:rsidRPr="00483B06">
        <w:rPr>
          <w:rFonts w:ascii="Garamond" w:hAnsi="Garamond"/>
          <w:i/>
          <w:iCs/>
          <w:sz w:val="24"/>
          <w:szCs w:val="24"/>
        </w:rPr>
        <w:t xml:space="preserve">The Culture of the Market: Historical Essays </w:t>
      </w:r>
      <w:r w:rsidRPr="00483B06">
        <w:rPr>
          <w:rFonts w:ascii="Garamond" w:hAnsi="Garamond"/>
          <w:sz w:val="24"/>
          <w:szCs w:val="24"/>
        </w:rPr>
        <w:t>(</w:t>
      </w:r>
      <w:smartTag w:uri="urn:schemas-microsoft-com:office:smarttags" w:element="City">
        <w:smartTag w:uri="urn:schemas-microsoft-com:office:smarttags" w:element="place">
          <w:r w:rsidRPr="00483B06">
            <w:rPr>
              <w:rFonts w:ascii="Garamond" w:hAnsi="Garamond"/>
              <w:sz w:val="24"/>
              <w:szCs w:val="24"/>
            </w:rPr>
            <w:t>Cambridge</w:t>
          </w:r>
        </w:smartTag>
      </w:smartTag>
      <w:r w:rsidRPr="00483B06">
        <w:rPr>
          <w:rFonts w:ascii="Garamond" w:hAnsi="Garamond"/>
          <w:sz w:val="24"/>
          <w:szCs w:val="24"/>
        </w:rPr>
        <w:t>, 1993), 395-440.</w:t>
      </w:r>
    </w:p>
    <w:p w14:paraId="54633CE8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6142210E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“Lewis Mumford: From the Belly of the Whale,” </w:t>
      </w:r>
      <w:r w:rsidRPr="00483B06">
        <w:rPr>
          <w:rFonts w:ascii="Garamond" w:hAnsi="Garamond"/>
          <w:i/>
          <w:iCs/>
          <w:sz w:val="24"/>
          <w:szCs w:val="24"/>
        </w:rPr>
        <w:t>American Scholar</w:t>
      </w:r>
      <w:r w:rsidRPr="00483B06">
        <w:rPr>
          <w:rFonts w:ascii="Garamond" w:hAnsi="Garamond"/>
          <w:sz w:val="24"/>
          <w:szCs w:val="24"/>
        </w:rPr>
        <w:t>, Vol. 57, No. 1, Winter 1988, 111-18.</w:t>
      </w:r>
    </w:p>
    <w:p w14:paraId="40FB0C9F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</w:p>
    <w:p w14:paraId="720810E3" w14:textId="77777777" w:rsidR="00483B06" w:rsidRPr="00483B06" w:rsidRDefault="00483B06" w:rsidP="00483B06">
      <w:pPr>
        <w:rPr>
          <w:rFonts w:ascii="Garamond" w:hAnsi="Garamond"/>
          <w:sz w:val="24"/>
          <w:szCs w:val="24"/>
        </w:rPr>
      </w:pPr>
      <w:r w:rsidRPr="00483B06">
        <w:rPr>
          <w:rFonts w:ascii="Garamond" w:hAnsi="Garamond"/>
          <w:sz w:val="24"/>
          <w:szCs w:val="24"/>
        </w:rPr>
        <w:t xml:space="preserve">“Two Versions of the Genteel Tradition: Santayana and Brooks,” </w:t>
      </w:r>
      <w:r w:rsidRPr="00483B06">
        <w:rPr>
          <w:rFonts w:ascii="Garamond" w:hAnsi="Garamond"/>
          <w:i/>
          <w:iCs/>
          <w:sz w:val="24"/>
          <w:szCs w:val="24"/>
        </w:rPr>
        <w:t>New England Quarterly</w:t>
      </w:r>
      <w:r w:rsidRPr="00483B06">
        <w:rPr>
          <w:rFonts w:ascii="Garamond" w:hAnsi="Garamond"/>
          <w:sz w:val="24"/>
          <w:szCs w:val="24"/>
        </w:rPr>
        <w:t>, Vol. 55, No. 3, September 1982, 368-91.</w:t>
      </w:r>
    </w:p>
    <w:p w14:paraId="3A7CC083" w14:textId="77777777" w:rsidR="007B5F0C" w:rsidRPr="007B5F0C" w:rsidRDefault="007B5F0C" w:rsidP="007B5F0C">
      <w:pPr>
        <w:rPr>
          <w:rFonts w:ascii="Garamond" w:hAnsi="Garamond"/>
          <w:sz w:val="24"/>
          <w:szCs w:val="24"/>
        </w:rPr>
      </w:pPr>
    </w:p>
    <w:p w14:paraId="637BDAFD" w14:textId="77777777" w:rsidR="007B5F0C" w:rsidRPr="007B5F0C" w:rsidRDefault="007B5F0C" w:rsidP="007B5F0C">
      <w:pPr>
        <w:rPr>
          <w:rFonts w:ascii="Garamond" w:hAnsi="Garamond"/>
          <w:sz w:val="24"/>
          <w:szCs w:val="24"/>
        </w:rPr>
      </w:pPr>
    </w:p>
    <w:p w14:paraId="218D0975" w14:textId="77777777" w:rsidR="007B5F0C" w:rsidRPr="007B5F0C" w:rsidRDefault="007B5F0C" w:rsidP="007B5F0C">
      <w:pPr>
        <w:rPr>
          <w:rFonts w:ascii="Garamond" w:hAnsi="Garamond"/>
          <w:sz w:val="24"/>
          <w:szCs w:val="24"/>
        </w:rPr>
      </w:pPr>
      <w:r w:rsidRPr="007B5F0C">
        <w:rPr>
          <w:rFonts w:ascii="Garamond" w:hAnsi="Garamond"/>
          <w:b/>
          <w:bCs/>
          <w:sz w:val="24"/>
          <w:szCs w:val="24"/>
          <w:u w:val="single"/>
        </w:rPr>
        <w:t>EDITORIAL AND BOARD APPOINTMENTS</w:t>
      </w:r>
    </w:p>
    <w:p w14:paraId="3AB09669" w14:textId="77777777" w:rsidR="007B5F0C" w:rsidRPr="007B5F0C" w:rsidRDefault="007B5F0C" w:rsidP="007B5F0C">
      <w:pPr>
        <w:rPr>
          <w:rFonts w:ascii="Garamond" w:hAnsi="Garamond"/>
          <w:sz w:val="24"/>
          <w:szCs w:val="24"/>
        </w:rPr>
      </w:pPr>
      <w:r w:rsidRPr="007B5F0C">
        <w:rPr>
          <w:rFonts w:ascii="Garamond" w:hAnsi="Garamond"/>
          <w:sz w:val="24"/>
          <w:szCs w:val="24"/>
        </w:rPr>
        <w:t xml:space="preserve">Senior Fellow, Trinity Forum, </w:t>
      </w:r>
      <w:smartTag w:uri="urn:schemas-microsoft-com:office:smarttags" w:element="place">
        <w:smartTag w:uri="urn:schemas-microsoft-com:office:smarttags" w:element="City">
          <w:r w:rsidRPr="007B5F0C">
            <w:rPr>
              <w:rFonts w:ascii="Garamond" w:hAnsi="Garamond"/>
              <w:sz w:val="24"/>
              <w:szCs w:val="24"/>
            </w:rPr>
            <w:t>Washington</w:t>
          </w:r>
        </w:smartTag>
        <w:r w:rsidRPr="007B5F0C">
          <w:rPr>
            <w:rFonts w:ascii="Garamond" w:hAnsi="Garamond"/>
            <w:sz w:val="24"/>
            <w:szCs w:val="24"/>
          </w:rPr>
          <w:t xml:space="preserve">, </w:t>
        </w:r>
        <w:smartTag w:uri="urn:schemas-microsoft-com:office:smarttags" w:element="State">
          <w:r w:rsidRPr="007B5F0C">
            <w:rPr>
              <w:rFonts w:ascii="Garamond" w:hAnsi="Garamond"/>
              <w:sz w:val="24"/>
              <w:szCs w:val="24"/>
            </w:rPr>
            <w:t>DC</w:t>
          </w:r>
        </w:smartTag>
      </w:smartTag>
      <w:r w:rsidRPr="007B5F0C">
        <w:rPr>
          <w:rFonts w:ascii="Garamond" w:hAnsi="Garamond"/>
          <w:sz w:val="24"/>
          <w:szCs w:val="24"/>
        </w:rPr>
        <w:t>, 2006---.</w:t>
      </w:r>
    </w:p>
    <w:p w14:paraId="0E926DAE" w14:textId="205B82B7" w:rsidR="007B5F0C" w:rsidRPr="007B5F0C" w:rsidRDefault="007B5F0C" w:rsidP="007B5F0C">
      <w:pPr>
        <w:rPr>
          <w:rFonts w:ascii="Garamond" w:hAnsi="Garamond"/>
          <w:sz w:val="24"/>
          <w:szCs w:val="24"/>
        </w:rPr>
      </w:pPr>
      <w:r w:rsidRPr="007B5F0C">
        <w:rPr>
          <w:rFonts w:ascii="Garamond" w:hAnsi="Garamond"/>
          <w:sz w:val="24"/>
          <w:szCs w:val="24"/>
        </w:rPr>
        <w:t>Board of Directors, Ethics and Public Policy Center, 2004---.</w:t>
      </w:r>
    </w:p>
    <w:p w14:paraId="2286727F" w14:textId="77777777" w:rsidR="007B5F0C" w:rsidRPr="007B5F0C" w:rsidRDefault="007B5F0C" w:rsidP="007B5F0C">
      <w:pPr>
        <w:rPr>
          <w:rFonts w:ascii="Garamond" w:hAnsi="Garamond"/>
          <w:sz w:val="24"/>
          <w:szCs w:val="24"/>
        </w:rPr>
      </w:pPr>
      <w:r w:rsidRPr="007B5F0C">
        <w:rPr>
          <w:rFonts w:ascii="Garamond" w:hAnsi="Garamond"/>
          <w:sz w:val="24"/>
          <w:szCs w:val="24"/>
        </w:rPr>
        <w:t xml:space="preserve">Senior Scholar, </w:t>
      </w:r>
      <w:smartTag w:uri="urn:schemas-microsoft-com:office:smarttags" w:element="place">
        <w:smartTag w:uri="urn:schemas-microsoft-com:office:smarttags" w:element="PlaceName">
          <w:r w:rsidRPr="007B5F0C">
            <w:rPr>
              <w:rFonts w:ascii="Garamond" w:hAnsi="Garamond"/>
              <w:sz w:val="24"/>
              <w:szCs w:val="24"/>
            </w:rPr>
            <w:t>Woodrow</w:t>
          </w:r>
        </w:smartTag>
        <w:r w:rsidRPr="007B5F0C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Name">
          <w:r w:rsidRPr="007B5F0C">
            <w:rPr>
              <w:rFonts w:ascii="Garamond" w:hAnsi="Garamond"/>
              <w:sz w:val="24"/>
              <w:szCs w:val="24"/>
            </w:rPr>
            <w:t>Wilson</w:t>
          </w:r>
        </w:smartTag>
        <w:r w:rsidRPr="007B5F0C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Name">
          <w:r w:rsidRPr="007B5F0C">
            <w:rPr>
              <w:rFonts w:ascii="Garamond" w:hAnsi="Garamond"/>
              <w:sz w:val="24"/>
              <w:szCs w:val="24"/>
            </w:rPr>
            <w:t>International</w:t>
          </w:r>
        </w:smartTag>
        <w:r w:rsidRPr="007B5F0C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7B5F0C">
            <w:rPr>
              <w:rFonts w:ascii="Garamond" w:hAnsi="Garamond"/>
              <w:sz w:val="24"/>
              <w:szCs w:val="24"/>
            </w:rPr>
            <w:t>Center</w:t>
          </w:r>
        </w:smartTag>
      </w:smartTag>
      <w:r w:rsidRPr="007B5F0C">
        <w:rPr>
          <w:rFonts w:ascii="Garamond" w:hAnsi="Garamond"/>
          <w:sz w:val="24"/>
          <w:szCs w:val="24"/>
        </w:rPr>
        <w:t xml:space="preserve"> for Scholars, 2004---. </w:t>
      </w:r>
    </w:p>
    <w:p w14:paraId="37EB6476" w14:textId="71B27A19" w:rsidR="007B5F0C" w:rsidRPr="007B5F0C" w:rsidRDefault="007B5F0C" w:rsidP="007B5F0C">
      <w:pPr>
        <w:rPr>
          <w:rFonts w:ascii="Garamond" w:hAnsi="Garamond"/>
          <w:sz w:val="24"/>
          <w:szCs w:val="24"/>
        </w:rPr>
      </w:pPr>
      <w:r w:rsidRPr="007B5F0C">
        <w:rPr>
          <w:rFonts w:ascii="Garamond" w:hAnsi="Garamond"/>
          <w:sz w:val="24"/>
          <w:szCs w:val="24"/>
        </w:rPr>
        <w:t xml:space="preserve">Publication Committee, </w:t>
      </w:r>
      <w:r w:rsidRPr="007B5F0C">
        <w:rPr>
          <w:rFonts w:ascii="Garamond" w:hAnsi="Garamond"/>
          <w:i/>
          <w:sz w:val="24"/>
          <w:szCs w:val="24"/>
        </w:rPr>
        <w:t>National Affairs</w:t>
      </w:r>
      <w:r w:rsidRPr="007B5F0C">
        <w:rPr>
          <w:rFonts w:ascii="Garamond" w:hAnsi="Garamond"/>
          <w:sz w:val="24"/>
          <w:szCs w:val="24"/>
        </w:rPr>
        <w:t>, 2009--.</w:t>
      </w:r>
    </w:p>
    <w:p w14:paraId="7C8EC15D" w14:textId="77777777" w:rsidR="007B5F0C" w:rsidRPr="007B5F0C" w:rsidRDefault="007B5F0C" w:rsidP="007B5F0C">
      <w:pPr>
        <w:rPr>
          <w:rFonts w:ascii="Garamond" w:hAnsi="Garamond"/>
          <w:sz w:val="24"/>
          <w:szCs w:val="24"/>
        </w:rPr>
      </w:pPr>
      <w:r w:rsidRPr="007B5F0C">
        <w:rPr>
          <w:rFonts w:ascii="Garamond" w:hAnsi="Garamond"/>
          <w:sz w:val="24"/>
          <w:szCs w:val="24"/>
        </w:rPr>
        <w:t>Fellow, Society of Scholars, James Madison Program, Princeton University, 2002--.</w:t>
      </w:r>
    </w:p>
    <w:p w14:paraId="139EBCE2" w14:textId="77777777" w:rsidR="00E31B9E" w:rsidRDefault="00E31B9E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Editorial Board, </w:t>
      </w:r>
      <w:r>
        <w:rPr>
          <w:rFonts w:ascii="Garamond" w:hAnsi="Garamond"/>
          <w:i/>
          <w:sz w:val="24"/>
          <w:szCs w:val="24"/>
        </w:rPr>
        <w:t>Journal of American Political Thought</w:t>
      </w:r>
      <w:r>
        <w:rPr>
          <w:rFonts w:ascii="Garamond" w:hAnsi="Garamond"/>
          <w:sz w:val="24"/>
          <w:szCs w:val="24"/>
        </w:rPr>
        <w:t>, 2011---.</w:t>
      </w:r>
    </w:p>
    <w:p w14:paraId="4BC0EB97" w14:textId="77777777" w:rsidR="003D4E23" w:rsidRPr="00E31B9E" w:rsidRDefault="003D4E23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Member, Board of Trustees, and Vice-Chairman of Academic Council, Jack Miller Center for </w:t>
      </w:r>
      <w:r>
        <w:rPr>
          <w:rFonts w:ascii="Garamond" w:hAnsi="Garamond"/>
          <w:sz w:val="24"/>
          <w:szCs w:val="24"/>
        </w:rPr>
        <w:tab/>
        <w:t>Teaching America’s Founding Principles and History, 2007---.</w:t>
      </w:r>
    </w:p>
    <w:p w14:paraId="431AD041" w14:textId="4CD57571" w:rsidR="00A8325A" w:rsidRDefault="00A8325A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sz w:val="24"/>
          <w:szCs w:val="24"/>
        </w:rPr>
        <w:t>Senior Fellow, Trinity Forum, Washington, DC, 2006---.</w:t>
      </w:r>
    </w:p>
    <w:p w14:paraId="34074878" w14:textId="42BEFE40" w:rsidR="006F6068" w:rsidRPr="00A67201" w:rsidRDefault="006F6068">
      <w:pPr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President, The Philadelphia Society, 2021-22. </w:t>
      </w:r>
    </w:p>
    <w:p w14:paraId="26B7A236" w14:textId="77777777" w:rsidR="00695064" w:rsidRPr="00A67201" w:rsidRDefault="00695064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6DD6B713" w14:textId="77777777" w:rsidR="00D81B41" w:rsidRPr="00A67201" w:rsidRDefault="00695064">
      <w:pPr>
        <w:tabs>
          <w:tab w:val="left" w:pos="-72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  <w:u w:val="single"/>
        </w:rPr>
      </w:pPr>
      <w:r w:rsidRPr="00A67201">
        <w:rPr>
          <w:rFonts w:ascii="Garamond" w:hAnsi="Garamond"/>
          <w:b/>
          <w:bCs/>
          <w:sz w:val="24"/>
          <w:szCs w:val="24"/>
          <w:u w:val="single"/>
        </w:rPr>
        <w:t>HONORS AND AWARDS</w:t>
      </w:r>
    </w:p>
    <w:p w14:paraId="58DE82C5" w14:textId="77777777" w:rsidR="00EE4FFF" w:rsidRDefault="00EE4FFF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Ronald Reagan Professor of Public Policy, School of Public Policy, Pepperdine University, Malibu, California, August 2019-May 2020. </w:t>
      </w:r>
    </w:p>
    <w:p w14:paraId="52AFC9C2" w14:textId="77777777" w:rsidR="00EE4FFF" w:rsidRDefault="00EE4FFF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613A3C5A" w14:textId="6B4BB6C6" w:rsidR="00433DBC" w:rsidRDefault="00433DBC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Distinguished </w:t>
      </w:r>
      <w:r w:rsidR="001C7C21">
        <w:rPr>
          <w:rFonts w:ascii="Garamond" w:hAnsi="Garamond"/>
          <w:sz w:val="24"/>
          <w:szCs w:val="24"/>
        </w:rPr>
        <w:t xml:space="preserve">Teacher/Educator Award, Chattanooga Chapter of Freedoms Foundation at Valley Forge, 2013. </w:t>
      </w:r>
    </w:p>
    <w:p w14:paraId="122A2AA1" w14:textId="77777777" w:rsidR="00433DBC" w:rsidRDefault="00433DBC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76B22579" w14:textId="77777777" w:rsidR="00716D4B" w:rsidRDefault="00716D4B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William E. Simon Distinguished Visiting Professor, School of Public Policy, Pepperdine University, </w:t>
      </w:r>
      <w:r>
        <w:rPr>
          <w:rFonts w:ascii="Garamond" w:hAnsi="Garamond"/>
          <w:sz w:val="24"/>
          <w:szCs w:val="24"/>
        </w:rPr>
        <w:lastRenderedPageBreak/>
        <w:t xml:space="preserve">Malibu, California, August 2009-May 2010. </w:t>
      </w:r>
    </w:p>
    <w:p w14:paraId="2B547BA2" w14:textId="77777777" w:rsidR="00716D4B" w:rsidRDefault="00716D4B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3ECB14B5" w14:textId="342CBF08" w:rsidR="00A8325A" w:rsidRPr="00A67201" w:rsidRDefault="00A8325A" w:rsidP="00A8325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sz w:val="24"/>
          <w:szCs w:val="24"/>
        </w:rPr>
        <w:t xml:space="preserve">Recipient, 2006 Richard M. Weaver Prize for Scholarly Letters, awarded annually by the Ingersoll Foundation. </w:t>
      </w:r>
    </w:p>
    <w:p w14:paraId="0FE649A9" w14:textId="77777777" w:rsidR="00A8325A" w:rsidRPr="00A67201" w:rsidRDefault="00A8325A" w:rsidP="00A8325A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7D11A036" w14:textId="410CBAC2" w:rsidR="00D81B41" w:rsidRPr="00A67201" w:rsidRDefault="00D81B41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sz w:val="24"/>
          <w:szCs w:val="24"/>
        </w:rPr>
        <w:t>Senior Scholar, Woodrow Wilson International Center for Scholars, Washington, DC, 2004-</w:t>
      </w:r>
      <w:r w:rsidR="006F6068">
        <w:rPr>
          <w:rFonts w:ascii="Garamond" w:hAnsi="Garamond"/>
          <w:sz w:val="24"/>
          <w:szCs w:val="24"/>
        </w:rPr>
        <w:t>2016.</w:t>
      </w:r>
    </w:p>
    <w:p w14:paraId="283C3234" w14:textId="77777777" w:rsidR="00D81B41" w:rsidRPr="00A67201" w:rsidRDefault="00D81B41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285EAEAA" w14:textId="77777777" w:rsidR="00695064" w:rsidRPr="00A67201" w:rsidRDefault="00695064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sz w:val="24"/>
          <w:szCs w:val="24"/>
        </w:rPr>
        <w:t xml:space="preserve">Adjunct Public Policy Fellow, </w:t>
      </w:r>
      <w:smartTag w:uri="urn:schemas-microsoft-com:office:smarttags" w:element="place">
        <w:smartTag w:uri="urn:schemas-microsoft-com:office:smarttags" w:element="PlaceName">
          <w:r w:rsidRPr="00A67201">
            <w:rPr>
              <w:rFonts w:ascii="Garamond" w:hAnsi="Garamond"/>
              <w:sz w:val="24"/>
              <w:szCs w:val="24"/>
            </w:rPr>
            <w:t>Woodrow</w:t>
          </w:r>
        </w:smartTag>
        <w:r w:rsidRPr="00A67201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Name">
          <w:r w:rsidRPr="00A67201">
            <w:rPr>
              <w:rFonts w:ascii="Garamond" w:hAnsi="Garamond"/>
              <w:sz w:val="24"/>
              <w:szCs w:val="24"/>
            </w:rPr>
            <w:t>Wilson</w:t>
          </w:r>
        </w:smartTag>
        <w:r w:rsidRPr="00A67201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Name">
          <w:r w:rsidRPr="00A67201">
            <w:rPr>
              <w:rFonts w:ascii="Garamond" w:hAnsi="Garamond"/>
              <w:sz w:val="24"/>
              <w:szCs w:val="24"/>
            </w:rPr>
            <w:t>International</w:t>
          </w:r>
        </w:smartTag>
        <w:r w:rsidRPr="00A67201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A67201">
            <w:rPr>
              <w:rFonts w:ascii="Garamond" w:hAnsi="Garamond"/>
              <w:sz w:val="24"/>
              <w:szCs w:val="24"/>
            </w:rPr>
            <w:t>Center</w:t>
          </w:r>
        </w:smartTag>
      </w:smartTag>
      <w:r w:rsidR="00D81B41" w:rsidRPr="00A67201">
        <w:rPr>
          <w:rFonts w:ascii="Garamond" w:hAnsi="Garamond"/>
          <w:sz w:val="24"/>
          <w:szCs w:val="24"/>
        </w:rPr>
        <w:t xml:space="preserve"> for Scholars, Washington, DC, 2000-2004.</w:t>
      </w:r>
    </w:p>
    <w:p w14:paraId="535F64F5" w14:textId="77777777" w:rsidR="00695064" w:rsidRPr="00A67201" w:rsidRDefault="00695064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3AA3EA29" w14:textId="77777777" w:rsidR="00695064" w:rsidRPr="00A67201" w:rsidRDefault="00695064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A67201">
        <w:rPr>
          <w:rFonts w:ascii="Garamond" w:hAnsi="Garamond"/>
          <w:sz w:val="24"/>
          <w:szCs w:val="24"/>
        </w:rPr>
        <w:t>Danforth Graduate Fellow, Danforth Foundation, 1980</w:t>
      </w:r>
      <w:r w:rsidRPr="00A67201">
        <w:rPr>
          <w:rFonts w:ascii="Garamond" w:hAnsi="Garamond"/>
          <w:sz w:val="24"/>
          <w:szCs w:val="24"/>
        </w:rPr>
        <w:noBreakHyphen/>
        <w:t>84.</w:t>
      </w:r>
    </w:p>
    <w:p w14:paraId="3D5B07B4" w14:textId="77777777" w:rsidR="00695064" w:rsidRDefault="00695064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sectPr w:rsidR="00695064" w:rsidSect="00145D25"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7060" w14:textId="77777777" w:rsidR="00EB0EEE" w:rsidRDefault="00EB0EEE">
      <w:pPr>
        <w:spacing w:line="20" w:lineRule="exact"/>
        <w:rPr>
          <w:szCs w:val="24"/>
        </w:rPr>
      </w:pPr>
    </w:p>
  </w:endnote>
  <w:endnote w:type="continuationSeparator" w:id="0">
    <w:p w14:paraId="5D5A1E6B" w14:textId="77777777" w:rsidR="00EB0EEE" w:rsidRDefault="00EB0EEE">
      <w:r>
        <w:rPr>
          <w:szCs w:val="24"/>
        </w:rPr>
        <w:t xml:space="preserve"> </w:t>
      </w:r>
    </w:p>
  </w:endnote>
  <w:endnote w:type="continuationNotice" w:id="1">
    <w:p w14:paraId="772A7C7B" w14:textId="77777777" w:rsidR="00EB0EEE" w:rsidRDefault="00EB0EEE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8E0B" w14:textId="77777777" w:rsidR="009C4FF9" w:rsidRDefault="009C4FF9" w:rsidP="004E41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4C268C" w14:textId="77777777" w:rsidR="009C4FF9" w:rsidRDefault="009C4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ED84" w14:textId="0A82FDCD" w:rsidR="009C4FF9" w:rsidRDefault="009C4FF9" w:rsidP="004E41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4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94B5FF" w14:textId="77777777" w:rsidR="009C4FF9" w:rsidRDefault="009C4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2B37" w14:textId="77777777" w:rsidR="00EB0EEE" w:rsidRDefault="00EB0EEE">
      <w:r>
        <w:rPr>
          <w:szCs w:val="24"/>
        </w:rPr>
        <w:separator/>
      </w:r>
    </w:p>
  </w:footnote>
  <w:footnote w:type="continuationSeparator" w:id="0">
    <w:p w14:paraId="49E5F1D9" w14:textId="77777777" w:rsidR="00EB0EEE" w:rsidRDefault="00EB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D2C0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2B"/>
    <w:rsid w:val="00031F81"/>
    <w:rsid w:val="00034A60"/>
    <w:rsid w:val="00051444"/>
    <w:rsid w:val="00053FA6"/>
    <w:rsid w:val="00060784"/>
    <w:rsid w:val="00072C72"/>
    <w:rsid w:val="00073EEF"/>
    <w:rsid w:val="00076508"/>
    <w:rsid w:val="00092B76"/>
    <w:rsid w:val="00092EF4"/>
    <w:rsid w:val="0009409A"/>
    <w:rsid w:val="000A4A0A"/>
    <w:rsid w:val="000D1F56"/>
    <w:rsid w:val="000E54DB"/>
    <w:rsid w:val="00101C63"/>
    <w:rsid w:val="00104CB5"/>
    <w:rsid w:val="00110397"/>
    <w:rsid w:val="001125F2"/>
    <w:rsid w:val="00116D78"/>
    <w:rsid w:val="001261E2"/>
    <w:rsid w:val="00145D25"/>
    <w:rsid w:val="00151259"/>
    <w:rsid w:val="00177340"/>
    <w:rsid w:val="001807FC"/>
    <w:rsid w:val="001A19A5"/>
    <w:rsid w:val="001B620E"/>
    <w:rsid w:val="001C7C21"/>
    <w:rsid w:val="001D5A1D"/>
    <w:rsid w:val="001E3717"/>
    <w:rsid w:val="001F3AC1"/>
    <w:rsid w:val="00206B27"/>
    <w:rsid w:val="0021102C"/>
    <w:rsid w:val="0021789E"/>
    <w:rsid w:val="00260ACF"/>
    <w:rsid w:val="00266638"/>
    <w:rsid w:val="00282A37"/>
    <w:rsid w:val="002D7B61"/>
    <w:rsid w:val="002F0AB4"/>
    <w:rsid w:val="002F60AE"/>
    <w:rsid w:val="00316E02"/>
    <w:rsid w:val="00316FC0"/>
    <w:rsid w:val="003331FC"/>
    <w:rsid w:val="003349AC"/>
    <w:rsid w:val="00356AA1"/>
    <w:rsid w:val="003707FA"/>
    <w:rsid w:val="00377678"/>
    <w:rsid w:val="003902F4"/>
    <w:rsid w:val="00391A6F"/>
    <w:rsid w:val="003A1E99"/>
    <w:rsid w:val="003A7F09"/>
    <w:rsid w:val="003D4E23"/>
    <w:rsid w:val="003E2EA9"/>
    <w:rsid w:val="003E5F87"/>
    <w:rsid w:val="004031EF"/>
    <w:rsid w:val="00404C59"/>
    <w:rsid w:val="004204BA"/>
    <w:rsid w:val="0042071D"/>
    <w:rsid w:val="00432DC8"/>
    <w:rsid w:val="00433DBC"/>
    <w:rsid w:val="004403F2"/>
    <w:rsid w:val="00450750"/>
    <w:rsid w:val="00483B06"/>
    <w:rsid w:val="004958A3"/>
    <w:rsid w:val="004B03EA"/>
    <w:rsid w:val="004E0E0A"/>
    <w:rsid w:val="004E4182"/>
    <w:rsid w:val="004F0DB9"/>
    <w:rsid w:val="004F31EA"/>
    <w:rsid w:val="004F4C50"/>
    <w:rsid w:val="005120C4"/>
    <w:rsid w:val="005151E2"/>
    <w:rsid w:val="005157A1"/>
    <w:rsid w:val="00521FB0"/>
    <w:rsid w:val="00552DF6"/>
    <w:rsid w:val="00563139"/>
    <w:rsid w:val="005674C3"/>
    <w:rsid w:val="0057192F"/>
    <w:rsid w:val="00585F19"/>
    <w:rsid w:val="005948CA"/>
    <w:rsid w:val="00596B99"/>
    <w:rsid w:val="005A1E6A"/>
    <w:rsid w:val="005A51BA"/>
    <w:rsid w:val="005B0FE5"/>
    <w:rsid w:val="005B691B"/>
    <w:rsid w:val="005B7A5B"/>
    <w:rsid w:val="005D1BF6"/>
    <w:rsid w:val="005E2DD6"/>
    <w:rsid w:val="005E5AFB"/>
    <w:rsid w:val="005E65B2"/>
    <w:rsid w:val="005E7158"/>
    <w:rsid w:val="005E7979"/>
    <w:rsid w:val="005F4A4E"/>
    <w:rsid w:val="00611FBA"/>
    <w:rsid w:val="0062290C"/>
    <w:rsid w:val="00626E55"/>
    <w:rsid w:val="0063228E"/>
    <w:rsid w:val="006456B1"/>
    <w:rsid w:val="006539DD"/>
    <w:rsid w:val="006667B9"/>
    <w:rsid w:val="00694D29"/>
    <w:rsid w:val="00695064"/>
    <w:rsid w:val="00696466"/>
    <w:rsid w:val="006A3F14"/>
    <w:rsid w:val="006E15F5"/>
    <w:rsid w:val="006F3143"/>
    <w:rsid w:val="006F6068"/>
    <w:rsid w:val="00716D4B"/>
    <w:rsid w:val="00753EAB"/>
    <w:rsid w:val="00755699"/>
    <w:rsid w:val="007571A4"/>
    <w:rsid w:val="007775D2"/>
    <w:rsid w:val="007800D7"/>
    <w:rsid w:val="00783642"/>
    <w:rsid w:val="007B5F0C"/>
    <w:rsid w:val="007B64C6"/>
    <w:rsid w:val="007C097E"/>
    <w:rsid w:val="007C318C"/>
    <w:rsid w:val="007C498C"/>
    <w:rsid w:val="007F3809"/>
    <w:rsid w:val="0080448F"/>
    <w:rsid w:val="00806F6F"/>
    <w:rsid w:val="00824941"/>
    <w:rsid w:val="0082633D"/>
    <w:rsid w:val="008355C8"/>
    <w:rsid w:val="0083725A"/>
    <w:rsid w:val="00841EF6"/>
    <w:rsid w:val="0085097D"/>
    <w:rsid w:val="00851BEB"/>
    <w:rsid w:val="008534F4"/>
    <w:rsid w:val="0089168E"/>
    <w:rsid w:val="008A34ED"/>
    <w:rsid w:val="008B0523"/>
    <w:rsid w:val="008F559A"/>
    <w:rsid w:val="00900F2B"/>
    <w:rsid w:val="0091562B"/>
    <w:rsid w:val="00920AB1"/>
    <w:rsid w:val="009266CB"/>
    <w:rsid w:val="009351A3"/>
    <w:rsid w:val="00955539"/>
    <w:rsid w:val="00957F6B"/>
    <w:rsid w:val="009772CA"/>
    <w:rsid w:val="00980A62"/>
    <w:rsid w:val="009C4FF9"/>
    <w:rsid w:val="009E0AC2"/>
    <w:rsid w:val="00A2320D"/>
    <w:rsid w:val="00A520A1"/>
    <w:rsid w:val="00A57B25"/>
    <w:rsid w:val="00A63470"/>
    <w:rsid w:val="00A66BF9"/>
    <w:rsid w:val="00A67201"/>
    <w:rsid w:val="00A808AC"/>
    <w:rsid w:val="00A8325A"/>
    <w:rsid w:val="00B24C49"/>
    <w:rsid w:val="00B45E49"/>
    <w:rsid w:val="00B514C1"/>
    <w:rsid w:val="00B57AAC"/>
    <w:rsid w:val="00B67F5E"/>
    <w:rsid w:val="00B72001"/>
    <w:rsid w:val="00B729DD"/>
    <w:rsid w:val="00B737F0"/>
    <w:rsid w:val="00B749F7"/>
    <w:rsid w:val="00B77359"/>
    <w:rsid w:val="00BB1764"/>
    <w:rsid w:val="00BD7C2C"/>
    <w:rsid w:val="00BF0548"/>
    <w:rsid w:val="00C3223B"/>
    <w:rsid w:val="00C43B33"/>
    <w:rsid w:val="00C55923"/>
    <w:rsid w:val="00C57FE2"/>
    <w:rsid w:val="00C6120B"/>
    <w:rsid w:val="00C65AD5"/>
    <w:rsid w:val="00C947B5"/>
    <w:rsid w:val="00CF5446"/>
    <w:rsid w:val="00D25243"/>
    <w:rsid w:val="00D26B66"/>
    <w:rsid w:val="00D560A0"/>
    <w:rsid w:val="00D5760C"/>
    <w:rsid w:val="00D613F8"/>
    <w:rsid w:val="00D81B41"/>
    <w:rsid w:val="00D9784A"/>
    <w:rsid w:val="00DA5A88"/>
    <w:rsid w:val="00DB1A3E"/>
    <w:rsid w:val="00DC1FCF"/>
    <w:rsid w:val="00DF641B"/>
    <w:rsid w:val="00E0135F"/>
    <w:rsid w:val="00E12BEB"/>
    <w:rsid w:val="00E22134"/>
    <w:rsid w:val="00E27569"/>
    <w:rsid w:val="00E31B9E"/>
    <w:rsid w:val="00E327CE"/>
    <w:rsid w:val="00E3501E"/>
    <w:rsid w:val="00E4517E"/>
    <w:rsid w:val="00E54433"/>
    <w:rsid w:val="00E85E8A"/>
    <w:rsid w:val="00EA01F3"/>
    <w:rsid w:val="00EB0EEE"/>
    <w:rsid w:val="00EB46B6"/>
    <w:rsid w:val="00EC7901"/>
    <w:rsid w:val="00EE4FFF"/>
    <w:rsid w:val="00EE6502"/>
    <w:rsid w:val="00EF525F"/>
    <w:rsid w:val="00F20951"/>
    <w:rsid w:val="00F26B20"/>
    <w:rsid w:val="00F42115"/>
    <w:rsid w:val="00F4563D"/>
    <w:rsid w:val="00F50331"/>
    <w:rsid w:val="00F61EEA"/>
    <w:rsid w:val="00F63426"/>
    <w:rsid w:val="00F70138"/>
    <w:rsid w:val="00F72AEC"/>
    <w:rsid w:val="00F868B8"/>
    <w:rsid w:val="00F904C7"/>
    <w:rsid w:val="00F911C2"/>
    <w:rsid w:val="00F96B6F"/>
    <w:rsid w:val="00FB3A4F"/>
    <w:rsid w:val="00FD1759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92A3D1"/>
  <w15:docId w15:val="{955C100C-6B00-4D10-A980-5029BCDB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D25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45D25"/>
    <w:rPr>
      <w:szCs w:val="24"/>
    </w:rPr>
  </w:style>
  <w:style w:type="character" w:styleId="EndnoteReference">
    <w:name w:val="endnote reference"/>
    <w:basedOn w:val="DefaultParagraphFont"/>
    <w:semiHidden/>
    <w:rsid w:val="00145D25"/>
    <w:rPr>
      <w:vertAlign w:val="superscript"/>
    </w:rPr>
  </w:style>
  <w:style w:type="paragraph" w:styleId="FootnoteText">
    <w:name w:val="footnote text"/>
    <w:basedOn w:val="Normal"/>
    <w:semiHidden/>
    <w:rsid w:val="00145D25"/>
    <w:rPr>
      <w:szCs w:val="24"/>
    </w:rPr>
  </w:style>
  <w:style w:type="character" w:styleId="FootnoteReference">
    <w:name w:val="footnote reference"/>
    <w:basedOn w:val="DefaultParagraphFont"/>
    <w:semiHidden/>
    <w:rsid w:val="00145D2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45D2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45D2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45D25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45D25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45D25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45D2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145D2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145D2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145D2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145D25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45D2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145D2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145D25"/>
    <w:rPr>
      <w:szCs w:val="24"/>
    </w:rPr>
  </w:style>
  <w:style w:type="character" w:customStyle="1" w:styleId="EquationCaption">
    <w:name w:val="_Equation Caption"/>
    <w:rsid w:val="00145D25"/>
  </w:style>
  <w:style w:type="character" w:styleId="Hyperlink">
    <w:name w:val="Hyperlink"/>
    <w:basedOn w:val="DefaultParagraphFont"/>
    <w:rsid w:val="00B514C1"/>
    <w:rPr>
      <w:color w:val="0000FF"/>
      <w:u w:val="single"/>
    </w:rPr>
  </w:style>
  <w:style w:type="character" w:customStyle="1" w:styleId="booktitle11">
    <w:name w:val="booktitle11"/>
    <w:basedOn w:val="DefaultParagraphFont"/>
    <w:rsid w:val="00A57B25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z w:val="26"/>
      <w:szCs w:val="26"/>
      <w:u w:val="none"/>
      <w:effect w:val="none"/>
    </w:rPr>
  </w:style>
  <w:style w:type="paragraph" w:styleId="BalloonText">
    <w:name w:val="Balloon Text"/>
    <w:basedOn w:val="Normal"/>
    <w:semiHidden/>
    <w:rsid w:val="00092B7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209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951"/>
  </w:style>
  <w:style w:type="character" w:styleId="FollowedHyperlink">
    <w:name w:val="FollowedHyperlink"/>
    <w:basedOn w:val="DefaultParagraphFont"/>
    <w:rsid w:val="00B45E4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456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unhideWhenUsed/>
    <w:rsid w:val="00B737F0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aicmagazine.com/observation/politics-current-affairs/2021/09/what-the-9-11-memorials-missed-and-what-they-reveal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wman.com/Action/SERIES/_/AIC/American-Intellectual-Cultu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pr.org/templates/story/story.php?storyId=5476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14776</CharactersWithSpaces>
  <SharedDoc>false</SharedDoc>
  <HLinks>
    <vt:vector size="42" baseType="variant">
      <vt:variant>
        <vt:i4>1835112</vt:i4>
      </vt:variant>
      <vt:variant>
        <vt:i4>20</vt:i4>
      </vt:variant>
      <vt:variant>
        <vt:i4>0</vt:i4>
      </vt:variant>
      <vt:variant>
        <vt:i4>5</vt:i4>
      </vt:variant>
      <vt:variant>
        <vt:lpwstr>http://pcr.hudson.org/files/publications/foundation_liberal.pdf</vt:lpwstr>
      </vt:variant>
      <vt:variant>
        <vt:lpwstr/>
      </vt:variant>
      <vt:variant>
        <vt:i4>5636221</vt:i4>
      </vt:variant>
      <vt:variant>
        <vt:i4>17</vt:i4>
      </vt:variant>
      <vt:variant>
        <vt:i4>0</vt:i4>
      </vt:variant>
      <vt:variant>
        <vt:i4>5</vt:i4>
      </vt:variant>
      <vt:variant>
        <vt:lpwstr>http://www.eppc.org/conferences/eventID.90/conf_detail.asp</vt:lpwstr>
      </vt:variant>
      <vt:variant>
        <vt:lpwstr/>
      </vt:variant>
      <vt:variant>
        <vt:i4>7077988</vt:i4>
      </vt:variant>
      <vt:variant>
        <vt:i4>14</vt:i4>
      </vt:variant>
      <vt:variant>
        <vt:i4>0</vt:i4>
      </vt:variant>
      <vt:variant>
        <vt:i4>5</vt:i4>
      </vt:variant>
      <vt:variant>
        <vt:lpwstr>http://pewforum.org/events/?EventID=219</vt:lpwstr>
      </vt:variant>
      <vt:variant>
        <vt:lpwstr/>
      </vt:variant>
      <vt:variant>
        <vt:i4>4718683</vt:i4>
      </vt:variant>
      <vt:variant>
        <vt:i4>9</vt:i4>
      </vt:variant>
      <vt:variant>
        <vt:i4>0</vt:i4>
      </vt:variant>
      <vt:variant>
        <vt:i4>5</vt:i4>
      </vt:variant>
      <vt:variant>
        <vt:lpwstr>http://www.npr.org/templates/story/story.php?storyId=5476305</vt:lpwstr>
      </vt:variant>
      <vt:variant>
        <vt:lpwstr/>
      </vt:variant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http://www.rowmanlittlefield.com/</vt:lpwstr>
      </vt:variant>
      <vt:variant>
        <vt:lpwstr/>
      </vt:variant>
      <vt:variant>
        <vt:i4>524303</vt:i4>
      </vt:variant>
      <vt:variant>
        <vt:i4>3</vt:i4>
      </vt:variant>
      <vt:variant>
        <vt:i4>0</vt:i4>
      </vt:variant>
      <vt:variant>
        <vt:i4>5</vt:i4>
      </vt:variant>
      <vt:variant>
        <vt:lpwstr>http://www.utc.edu/Departments/suntrust/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mailto:Bill-McClay@utc.edu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Wilfred M. McClay</dc:creator>
  <cp:lastModifiedBy>Wilfred McClay</cp:lastModifiedBy>
  <cp:revision>2</cp:revision>
  <cp:lastPrinted>2005-11-26T22:55:00Z</cp:lastPrinted>
  <dcterms:created xsi:type="dcterms:W3CDTF">2021-10-03T21:46:00Z</dcterms:created>
  <dcterms:modified xsi:type="dcterms:W3CDTF">2021-10-03T21:46:00Z</dcterms:modified>
</cp:coreProperties>
</file>